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38C" w:rsidRDefault="009672CD">
      <w:pPr>
        <w:jc w:val="center"/>
        <w:rPr>
          <w:b/>
          <w:bCs/>
          <w:sz w:val="36"/>
          <w:szCs w:val="36"/>
        </w:rPr>
      </w:pPr>
      <w:r>
        <w:rPr>
          <w:rFonts w:hint="eastAsia"/>
          <w:b/>
          <w:bCs/>
          <w:sz w:val="36"/>
          <w:szCs w:val="36"/>
        </w:rPr>
        <w:t>绥阳县气象局权力清单和责任清单目录（</w:t>
      </w:r>
      <w:r>
        <w:rPr>
          <w:rFonts w:hint="eastAsia"/>
          <w:b/>
          <w:bCs/>
          <w:sz w:val="36"/>
          <w:szCs w:val="36"/>
        </w:rPr>
        <w:t>2024</w:t>
      </w:r>
      <w:r>
        <w:rPr>
          <w:rFonts w:hint="eastAsia"/>
          <w:b/>
          <w:bCs/>
          <w:sz w:val="36"/>
          <w:szCs w:val="36"/>
        </w:rPr>
        <w:t>年版）</w:t>
      </w:r>
    </w:p>
    <w:tbl>
      <w:tblPr>
        <w:tblStyle w:val="a5"/>
        <w:tblW w:w="0" w:type="auto"/>
        <w:tblInd w:w="-74" w:type="dxa"/>
        <w:tblLayout w:type="fixed"/>
        <w:tblLook w:val="04A0" w:firstRow="1" w:lastRow="0" w:firstColumn="1" w:lastColumn="0" w:noHBand="0" w:noVBand="1"/>
      </w:tblPr>
      <w:tblGrid>
        <w:gridCol w:w="450"/>
        <w:gridCol w:w="660"/>
        <w:gridCol w:w="690"/>
        <w:gridCol w:w="5280"/>
        <w:gridCol w:w="3735"/>
        <w:gridCol w:w="2070"/>
        <w:gridCol w:w="960"/>
        <w:gridCol w:w="870"/>
        <w:gridCol w:w="870"/>
      </w:tblGrid>
      <w:tr w:rsidR="00A3238C">
        <w:tc>
          <w:tcPr>
            <w:tcW w:w="450" w:type="dxa"/>
            <w:vAlign w:val="center"/>
          </w:tcPr>
          <w:p w:rsidR="00A3238C" w:rsidRDefault="00A3238C">
            <w:pPr>
              <w:spacing w:line="240" w:lineRule="exact"/>
              <w:jc w:val="center"/>
              <w:rPr>
                <w:rFonts w:ascii="黑体" w:eastAsia="黑体" w:hAnsi="黑体" w:cs="宋体"/>
                <w:sz w:val="22"/>
                <w:szCs w:val="22"/>
              </w:rPr>
            </w:pPr>
            <w:bookmarkStart w:id="0" w:name="OLE_LINK1"/>
          </w:p>
          <w:p w:rsidR="00A3238C" w:rsidRDefault="009672CD">
            <w:pPr>
              <w:spacing w:line="240" w:lineRule="exact"/>
              <w:jc w:val="center"/>
              <w:rPr>
                <w:rFonts w:ascii="黑体" w:eastAsia="黑体" w:hAnsi="黑体" w:cs="宋体"/>
                <w:sz w:val="22"/>
                <w:szCs w:val="22"/>
              </w:rPr>
            </w:pPr>
            <w:r>
              <w:rPr>
                <w:rFonts w:ascii="黑体" w:eastAsia="黑体" w:hAnsi="黑体" w:cs="宋体" w:hint="eastAsia"/>
                <w:sz w:val="22"/>
                <w:szCs w:val="22"/>
              </w:rPr>
              <w:t>序号</w:t>
            </w:r>
          </w:p>
        </w:tc>
        <w:tc>
          <w:tcPr>
            <w:tcW w:w="660" w:type="dxa"/>
            <w:vAlign w:val="center"/>
          </w:tcPr>
          <w:p w:rsidR="00A3238C" w:rsidRDefault="009672CD">
            <w:pPr>
              <w:spacing w:line="240" w:lineRule="exact"/>
              <w:jc w:val="center"/>
              <w:rPr>
                <w:rFonts w:ascii="黑体" w:eastAsia="黑体" w:hAnsi="黑体" w:cs="宋体"/>
                <w:sz w:val="22"/>
                <w:szCs w:val="22"/>
              </w:rPr>
            </w:pPr>
            <w:r>
              <w:rPr>
                <w:rFonts w:ascii="黑体" w:eastAsia="黑体" w:hAnsi="黑体" w:cs="宋体" w:hint="eastAsia"/>
                <w:sz w:val="22"/>
                <w:szCs w:val="22"/>
              </w:rPr>
              <w:t>权力类型</w:t>
            </w:r>
          </w:p>
        </w:tc>
        <w:tc>
          <w:tcPr>
            <w:tcW w:w="690" w:type="dxa"/>
            <w:vAlign w:val="center"/>
          </w:tcPr>
          <w:p w:rsidR="00A3238C" w:rsidRDefault="009672CD">
            <w:pPr>
              <w:spacing w:line="240" w:lineRule="exact"/>
              <w:jc w:val="center"/>
              <w:rPr>
                <w:rFonts w:ascii="宋体" w:eastAsia="宋体" w:hAnsi="宋体" w:cs="宋体"/>
                <w:szCs w:val="21"/>
              </w:rPr>
            </w:pPr>
            <w:r>
              <w:rPr>
                <w:rFonts w:ascii="黑体" w:eastAsia="黑体" w:hAnsi="黑体" w:cs="宋体" w:hint="eastAsia"/>
                <w:sz w:val="22"/>
                <w:szCs w:val="22"/>
              </w:rPr>
              <w:t>权力名称</w:t>
            </w:r>
          </w:p>
        </w:tc>
        <w:tc>
          <w:tcPr>
            <w:tcW w:w="5280" w:type="dxa"/>
            <w:vAlign w:val="center"/>
          </w:tcPr>
          <w:p w:rsidR="00A3238C" w:rsidRDefault="009672CD">
            <w:pPr>
              <w:spacing w:line="240" w:lineRule="exact"/>
              <w:jc w:val="center"/>
              <w:rPr>
                <w:rFonts w:ascii="宋体" w:eastAsia="宋体" w:hAnsi="宋体" w:cs="宋体"/>
                <w:szCs w:val="21"/>
              </w:rPr>
            </w:pPr>
            <w:r>
              <w:rPr>
                <w:rFonts w:ascii="黑体" w:eastAsia="黑体" w:hAnsi="黑体" w:cs="宋体" w:hint="eastAsia"/>
                <w:sz w:val="22"/>
                <w:szCs w:val="22"/>
              </w:rPr>
              <w:t>权力依据</w:t>
            </w:r>
          </w:p>
        </w:tc>
        <w:tc>
          <w:tcPr>
            <w:tcW w:w="3735" w:type="dxa"/>
            <w:vAlign w:val="center"/>
          </w:tcPr>
          <w:p w:rsidR="00A3238C" w:rsidRDefault="009672CD">
            <w:pPr>
              <w:spacing w:line="240" w:lineRule="exact"/>
              <w:jc w:val="center"/>
              <w:rPr>
                <w:rFonts w:ascii="宋体" w:eastAsia="宋体" w:hAnsi="宋体" w:cs="宋体"/>
                <w:szCs w:val="21"/>
              </w:rPr>
            </w:pPr>
            <w:r>
              <w:rPr>
                <w:rFonts w:ascii="黑体" w:eastAsia="黑体" w:hAnsi="黑体" w:cs="宋体" w:hint="eastAsia"/>
                <w:sz w:val="22"/>
                <w:szCs w:val="22"/>
              </w:rPr>
              <w:t>责任事项</w:t>
            </w:r>
          </w:p>
        </w:tc>
        <w:tc>
          <w:tcPr>
            <w:tcW w:w="2070" w:type="dxa"/>
            <w:vAlign w:val="center"/>
          </w:tcPr>
          <w:p w:rsidR="00A3238C" w:rsidRDefault="009672CD">
            <w:pPr>
              <w:spacing w:line="240" w:lineRule="exact"/>
              <w:jc w:val="center"/>
              <w:rPr>
                <w:rFonts w:ascii="黑体" w:eastAsia="黑体" w:hAnsi="黑体" w:cs="宋体"/>
                <w:sz w:val="22"/>
                <w:szCs w:val="22"/>
              </w:rPr>
            </w:pPr>
            <w:r>
              <w:rPr>
                <w:rFonts w:ascii="黑体" w:eastAsia="黑体" w:hAnsi="黑体" w:cs="宋体" w:hint="eastAsia"/>
                <w:sz w:val="22"/>
                <w:szCs w:val="22"/>
              </w:rPr>
              <w:t>责任事项</w:t>
            </w:r>
          </w:p>
          <w:p w:rsidR="00A3238C" w:rsidRDefault="009672CD">
            <w:pPr>
              <w:spacing w:line="240" w:lineRule="exact"/>
              <w:jc w:val="center"/>
              <w:rPr>
                <w:rFonts w:ascii="宋体" w:eastAsia="宋体" w:hAnsi="宋体" w:cs="宋体"/>
                <w:szCs w:val="21"/>
              </w:rPr>
            </w:pPr>
            <w:r>
              <w:rPr>
                <w:rFonts w:ascii="黑体" w:eastAsia="黑体" w:hAnsi="黑体" w:cs="宋体" w:hint="eastAsia"/>
                <w:sz w:val="22"/>
                <w:szCs w:val="22"/>
              </w:rPr>
              <w:t>依据</w:t>
            </w:r>
          </w:p>
        </w:tc>
        <w:tc>
          <w:tcPr>
            <w:tcW w:w="960" w:type="dxa"/>
            <w:vAlign w:val="center"/>
          </w:tcPr>
          <w:p w:rsidR="00A3238C" w:rsidRDefault="009672CD">
            <w:pPr>
              <w:spacing w:line="240" w:lineRule="exact"/>
              <w:jc w:val="center"/>
              <w:rPr>
                <w:rFonts w:ascii="宋体" w:eastAsia="宋体" w:hAnsi="宋体" w:cs="宋体"/>
                <w:szCs w:val="21"/>
              </w:rPr>
            </w:pPr>
            <w:r>
              <w:rPr>
                <w:rFonts w:ascii="黑体" w:eastAsia="黑体" w:hAnsi="黑体" w:cs="宋体" w:hint="eastAsia"/>
                <w:sz w:val="22"/>
                <w:szCs w:val="22"/>
              </w:rPr>
              <w:t>承办机构</w:t>
            </w:r>
          </w:p>
        </w:tc>
        <w:tc>
          <w:tcPr>
            <w:tcW w:w="870" w:type="dxa"/>
            <w:vAlign w:val="center"/>
          </w:tcPr>
          <w:p w:rsidR="00A3238C" w:rsidRDefault="009672CD">
            <w:pPr>
              <w:spacing w:line="240" w:lineRule="exact"/>
              <w:jc w:val="center"/>
              <w:rPr>
                <w:rFonts w:ascii="宋体" w:eastAsia="宋体" w:hAnsi="宋体" w:cs="宋体"/>
                <w:szCs w:val="21"/>
              </w:rPr>
            </w:pPr>
            <w:r>
              <w:rPr>
                <w:rFonts w:ascii="黑体" w:eastAsia="黑体" w:hAnsi="黑体" w:cs="宋体" w:hint="eastAsia"/>
                <w:sz w:val="22"/>
                <w:szCs w:val="22"/>
              </w:rPr>
              <w:t>追责对象范围</w:t>
            </w:r>
          </w:p>
        </w:tc>
        <w:tc>
          <w:tcPr>
            <w:tcW w:w="870" w:type="dxa"/>
            <w:vAlign w:val="center"/>
          </w:tcPr>
          <w:p w:rsidR="00A3238C" w:rsidRDefault="009672CD">
            <w:pPr>
              <w:spacing w:line="240" w:lineRule="exact"/>
              <w:jc w:val="center"/>
              <w:rPr>
                <w:rFonts w:ascii="宋体" w:eastAsia="宋体" w:hAnsi="宋体" w:cs="宋体"/>
                <w:szCs w:val="21"/>
              </w:rPr>
            </w:pPr>
            <w:r>
              <w:rPr>
                <w:rFonts w:ascii="黑体" w:eastAsia="黑体" w:hAnsi="黑体" w:cs="宋体" w:hint="eastAsia"/>
                <w:sz w:val="22"/>
                <w:szCs w:val="22"/>
              </w:rPr>
              <w:t>备注</w:t>
            </w:r>
          </w:p>
        </w:tc>
      </w:tr>
      <w:tr w:rsidR="00A3238C">
        <w:trPr>
          <w:trHeight w:val="8999"/>
        </w:trPr>
        <w:tc>
          <w:tcPr>
            <w:tcW w:w="45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1</w:t>
            </w:r>
          </w:p>
        </w:tc>
        <w:tc>
          <w:tcPr>
            <w:tcW w:w="66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行政许可</w:t>
            </w:r>
          </w:p>
        </w:tc>
        <w:tc>
          <w:tcPr>
            <w:tcW w:w="69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升放无人驾驶自由气球或者系留气球活动审批</w:t>
            </w:r>
          </w:p>
        </w:tc>
        <w:tc>
          <w:tcPr>
            <w:tcW w:w="528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1.《通用航空飞行管制条例》（国务院、中央军委令第371号）第三十三条“进行升放无人驾驶自由气球或者系留气球活动，必须经设区的市级以上气象主管机构会同有关部门批准。具体办法由国务院气象主管机构制定。”</w:t>
            </w:r>
          </w:p>
          <w:p w:rsidR="00A3238C" w:rsidRDefault="009672CD">
            <w:pPr>
              <w:jc w:val="left"/>
              <w:rPr>
                <w:rFonts w:ascii="宋体" w:eastAsia="宋体" w:hAnsi="宋体" w:cs="宋体"/>
                <w:szCs w:val="21"/>
              </w:rPr>
            </w:pPr>
            <w:r>
              <w:rPr>
                <w:rFonts w:ascii="宋体" w:eastAsia="宋体" w:hAnsi="宋体" w:cs="宋体" w:hint="eastAsia"/>
                <w:szCs w:val="21"/>
              </w:rPr>
              <w:t>2.《国务院关于第六批取消和调整行政审批项目的决定》（国发[2012]52号）附件2《国务院决定调整的行政审批项目目录（143项）》（一）下放管理层级的行政审批项目（117项）第79项“项目名称：升放无人驾驶自由气球或者系留气球活动审批；下放后实施机关：县级以上气象主管部门。”</w:t>
            </w:r>
          </w:p>
          <w:p w:rsidR="00A3238C" w:rsidRDefault="009672CD">
            <w:pPr>
              <w:jc w:val="left"/>
              <w:rPr>
                <w:rFonts w:ascii="宋体" w:eastAsia="宋体" w:hAnsi="宋体" w:cs="宋体"/>
                <w:szCs w:val="21"/>
              </w:rPr>
            </w:pPr>
            <w:r>
              <w:rPr>
                <w:rFonts w:ascii="宋体" w:eastAsia="宋体" w:hAnsi="宋体" w:cs="宋体" w:hint="eastAsia"/>
                <w:szCs w:val="21"/>
              </w:rPr>
              <w:t>3.《升放气球管理办法》（中国气象局令第36号）第十三条“升放气球活动实行许可制度。升放气球单位升放无人驾驶自由气球至少提前五日、升放系留气球至少提前两日向升放所在地的县级以上地方气象主管机构提出申请，并按要求如实填写升放气球作业申报表。”第十六条“升放无人驾驶自由气球，应当在拟升放两日前持本办法第十五条规定的批准文件向当地飞行管制部门提出升放申请。”</w:t>
            </w:r>
          </w:p>
        </w:tc>
        <w:tc>
          <w:tcPr>
            <w:tcW w:w="3735"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1.受理责任：公示应当提交的材料，一次性告知补正材料，依法受理或不予受理（不予受理应当告知理由）。</w:t>
            </w:r>
          </w:p>
          <w:p w:rsidR="00A3238C" w:rsidRDefault="009672CD">
            <w:pPr>
              <w:jc w:val="left"/>
              <w:rPr>
                <w:rFonts w:ascii="宋体" w:eastAsia="宋体" w:hAnsi="宋体" w:cs="宋体"/>
                <w:szCs w:val="21"/>
              </w:rPr>
            </w:pPr>
            <w:r>
              <w:rPr>
                <w:rFonts w:ascii="宋体" w:eastAsia="宋体" w:hAnsi="宋体" w:cs="宋体" w:hint="eastAsia"/>
                <w:szCs w:val="21"/>
              </w:rPr>
              <w:t>2.审查责任：对申请单位的资质、升放环境、升放期间的气象条件等进行审查。可能危及飞行安全的升放气球活动由许可机构会同飞行管制部门批准升放范围。</w:t>
            </w:r>
          </w:p>
          <w:p w:rsidR="00A3238C" w:rsidRDefault="009672CD">
            <w:pPr>
              <w:jc w:val="left"/>
              <w:rPr>
                <w:rFonts w:ascii="宋体" w:eastAsia="宋体" w:hAnsi="宋体" w:cs="宋体"/>
                <w:szCs w:val="21"/>
              </w:rPr>
            </w:pPr>
            <w:r>
              <w:rPr>
                <w:rFonts w:ascii="宋体" w:eastAsia="宋体" w:hAnsi="宋体" w:cs="宋体" w:hint="eastAsia"/>
                <w:szCs w:val="21"/>
              </w:rPr>
              <w:t>3.决定责任：作出准予行政许可或者不予行政许可决定，予以许可的，制作书面决定书。不予许可的，书面说明理由并告知权利。</w:t>
            </w:r>
          </w:p>
          <w:p w:rsidR="00A3238C" w:rsidRDefault="009672CD">
            <w:pPr>
              <w:jc w:val="left"/>
              <w:rPr>
                <w:rFonts w:ascii="宋体" w:eastAsia="宋体" w:hAnsi="宋体" w:cs="宋体"/>
                <w:szCs w:val="21"/>
              </w:rPr>
            </w:pPr>
            <w:r>
              <w:rPr>
                <w:rFonts w:ascii="宋体" w:eastAsia="宋体" w:hAnsi="宋体" w:cs="宋体" w:hint="eastAsia"/>
                <w:szCs w:val="21"/>
              </w:rPr>
              <w:t>4.送达责任：送达书面决定，并信息公开。</w:t>
            </w:r>
          </w:p>
          <w:p w:rsidR="00A3238C" w:rsidRDefault="009672CD">
            <w:pPr>
              <w:jc w:val="left"/>
              <w:rPr>
                <w:rFonts w:ascii="宋体" w:hAnsi="宋体" w:cs="宋体"/>
                <w:szCs w:val="21"/>
              </w:rPr>
            </w:pPr>
            <w:r>
              <w:rPr>
                <w:rFonts w:ascii="宋体" w:eastAsia="宋体" w:hAnsi="宋体" w:cs="宋体" w:hint="eastAsia"/>
                <w:szCs w:val="21"/>
              </w:rPr>
              <w:t>5.事中监督责任：</w:t>
            </w:r>
            <w:r>
              <w:rPr>
                <w:rFonts w:ascii="仿宋_GB2312" w:hAnsi="华文仿宋" w:hint="eastAsia"/>
                <w:color w:val="000000"/>
                <w:kern w:val="0"/>
                <w:szCs w:val="32"/>
                <w:u w:color="000000"/>
              </w:rPr>
              <w:t>对公民、法人或者其他组织从事气象行政许可事项的活动实施监督检查；</w:t>
            </w:r>
            <w:r>
              <w:rPr>
                <w:rFonts w:ascii="宋体" w:eastAsia="宋体" w:hAnsi="宋体" w:cs="宋体" w:hint="eastAsia"/>
                <w:szCs w:val="21"/>
              </w:rPr>
              <w:t>对违法行为进行查处。</w:t>
            </w:r>
          </w:p>
          <w:p w:rsidR="00A3238C" w:rsidRDefault="009672CD">
            <w:pPr>
              <w:jc w:val="left"/>
              <w:rPr>
                <w:rFonts w:ascii="宋体" w:eastAsia="宋体" w:hAnsi="宋体" w:cs="宋体"/>
                <w:szCs w:val="21"/>
              </w:rPr>
            </w:pPr>
            <w:r>
              <w:rPr>
                <w:rFonts w:ascii="宋体" w:eastAsia="宋体" w:hAnsi="宋体" w:cs="宋体" w:hint="eastAsia"/>
                <w:szCs w:val="21"/>
              </w:rPr>
              <w:t>6.事后监管责任：开展监督检查；对违法行为进行查处。</w:t>
            </w:r>
          </w:p>
          <w:p w:rsidR="00A3238C" w:rsidRDefault="009672CD">
            <w:pPr>
              <w:jc w:val="left"/>
              <w:rPr>
                <w:rFonts w:ascii="宋体" w:eastAsia="宋体" w:hAnsi="宋体" w:cs="宋体"/>
                <w:szCs w:val="21"/>
              </w:rPr>
            </w:pPr>
            <w:r>
              <w:rPr>
                <w:rFonts w:ascii="宋体" w:eastAsia="宋体" w:hAnsi="宋体" w:cs="宋体" w:hint="eastAsia"/>
                <w:szCs w:val="21"/>
              </w:rPr>
              <w:t>7.其他：法律法规规章规定应履行的责任。</w:t>
            </w:r>
          </w:p>
        </w:tc>
        <w:tc>
          <w:tcPr>
            <w:tcW w:w="207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《中华人民共和国行政许可法》第30、32、34、37、38、39、40、42、44、61条</w:t>
            </w:r>
            <w:r>
              <w:rPr>
                <w:rFonts w:ascii="宋体" w:eastAsia="宋体" w:hAnsi="宋体" w:cs="宋体" w:hint="eastAsia"/>
                <w:szCs w:val="21"/>
              </w:rPr>
              <w:t>。</w:t>
            </w:r>
          </w:p>
          <w:p w:rsidR="00A3238C" w:rsidRDefault="009672CD">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《气象行政许可实施办法》第15-2</w:t>
            </w:r>
            <w:r>
              <w:rPr>
                <w:rFonts w:ascii="宋体" w:eastAsia="宋体" w:hAnsi="宋体" w:cs="宋体" w:hint="eastAsia"/>
                <w:szCs w:val="21"/>
              </w:rPr>
              <w:t>9</w:t>
            </w:r>
            <w:r>
              <w:rPr>
                <w:rFonts w:ascii="宋体" w:eastAsia="宋体" w:hAnsi="宋体" w:cs="宋体"/>
                <w:szCs w:val="21"/>
              </w:rPr>
              <w:t>条</w:t>
            </w:r>
            <w:r>
              <w:rPr>
                <w:rFonts w:ascii="宋体" w:eastAsia="宋体" w:hAnsi="宋体" w:cs="宋体" w:hint="eastAsia"/>
                <w:szCs w:val="21"/>
              </w:rPr>
              <w:t>。</w:t>
            </w:r>
          </w:p>
          <w:p w:rsidR="00A3238C" w:rsidRDefault="009672CD">
            <w:pPr>
              <w:jc w:val="left"/>
              <w:rPr>
                <w:rFonts w:ascii="宋体" w:eastAsia="宋体" w:hAnsi="宋体" w:cs="宋体"/>
                <w:szCs w:val="21"/>
              </w:rPr>
            </w:pPr>
            <w:r>
              <w:rPr>
                <w:rFonts w:ascii="宋体" w:eastAsia="宋体" w:hAnsi="宋体" w:cs="宋体" w:hint="eastAsia"/>
                <w:szCs w:val="21"/>
              </w:rPr>
              <w:t>3.《升放气球管理办法》（中国气象局令第36号）第14、15、20、22、23条。</w:t>
            </w:r>
          </w:p>
          <w:p w:rsidR="00A3238C" w:rsidRDefault="00A3238C">
            <w:pPr>
              <w:jc w:val="left"/>
              <w:rPr>
                <w:rFonts w:ascii="宋体" w:eastAsia="宋体" w:hAnsi="宋体" w:cs="宋体"/>
                <w:szCs w:val="21"/>
              </w:rPr>
            </w:pPr>
          </w:p>
        </w:tc>
        <w:tc>
          <w:tcPr>
            <w:tcW w:w="960" w:type="dxa"/>
            <w:vAlign w:val="center"/>
          </w:tcPr>
          <w:p w:rsidR="00A3238C" w:rsidRDefault="009672CD">
            <w:pPr>
              <w:jc w:val="left"/>
              <w:rPr>
                <w:rFonts w:ascii="宋体" w:eastAsia="宋体" w:hAnsi="宋体" w:cs="宋体"/>
                <w:szCs w:val="21"/>
              </w:rPr>
            </w:pPr>
            <w:r w:rsidRPr="009672CD">
              <w:rPr>
                <w:rFonts w:ascii="宋体" w:eastAsia="宋体" w:hAnsi="宋体" w:cs="宋体" w:hint="eastAsia"/>
                <w:szCs w:val="21"/>
              </w:rPr>
              <w:t>政务大厅三楼法人综合窗口</w:t>
            </w:r>
          </w:p>
        </w:tc>
        <w:tc>
          <w:tcPr>
            <w:tcW w:w="87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单位法定代表人、</w:t>
            </w:r>
          </w:p>
          <w:p w:rsidR="00A3238C" w:rsidRDefault="009672CD">
            <w:pPr>
              <w:jc w:val="left"/>
              <w:rPr>
                <w:rFonts w:ascii="宋体" w:eastAsia="宋体" w:hAnsi="宋体" w:cs="宋体"/>
                <w:szCs w:val="21"/>
              </w:rPr>
            </w:pPr>
            <w:r>
              <w:rPr>
                <w:rFonts w:ascii="宋体" w:eastAsia="宋体" w:hAnsi="宋体" w:cs="宋体" w:hint="eastAsia"/>
                <w:szCs w:val="21"/>
              </w:rPr>
              <w:t>分管领导、</w:t>
            </w:r>
          </w:p>
          <w:p w:rsidR="00A3238C" w:rsidRDefault="009672CD">
            <w:pPr>
              <w:jc w:val="left"/>
              <w:rPr>
                <w:rFonts w:ascii="宋体" w:eastAsia="宋体" w:hAnsi="宋体" w:cs="宋体"/>
                <w:szCs w:val="21"/>
              </w:rPr>
            </w:pPr>
            <w:r>
              <w:rPr>
                <w:rFonts w:ascii="宋体" w:eastAsia="宋体" w:hAnsi="宋体" w:cs="宋体" w:hint="eastAsia"/>
                <w:szCs w:val="21"/>
              </w:rPr>
              <w:t>办公室负责人、窗口负责人、具体经办人</w:t>
            </w:r>
          </w:p>
        </w:tc>
        <w:tc>
          <w:tcPr>
            <w:tcW w:w="870" w:type="dxa"/>
            <w:vAlign w:val="center"/>
          </w:tcPr>
          <w:p w:rsidR="00A3238C" w:rsidRDefault="00A3238C">
            <w:pPr>
              <w:jc w:val="left"/>
              <w:rPr>
                <w:rFonts w:ascii="宋体" w:eastAsia="宋体" w:hAnsi="宋体" w:cs="宋体"/>
                <w:szCs w:val="21"/>
              </w:rPr>
            </w:pPr>
          </w:p>
        </w:tc>
      </w:tr>
      <w:tr w:rsidR="00A3238C">
        <w:trPr>
          <w:trHeight w:val="9563"/>
        </w:trPr>
        <w:tc>
          <w:tcPr>
            <w:tcW w:w="45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lastRenderedPageBreak/>
              <w:t>2</w:t>
            </w:r>
          </w:p>
        </w:tc>
        <w:tc>
          <w:tcPr>
            <w:tcW w:w="66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行政许可</w:t>
            </w:r>
          </w:p>
        </w:tc>
        <w:tc>
          <w:tcPr>
            <w:tcW w:w="69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雷电防护装置设计审核</w:t>
            </w:r>
          </w:p>
        </w:tc>
        <w:tc>
          <w:tcPr>
            <w:tcW w:w="528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1.《中华人民共和国气象法》第三十一条“各级气象主管机构应当加强对雷电灾害防御工作的组织管理，并会同有关部门指导对可能遭受雷击的建筑物、构筑物和其他设施安装的雷电灾害防护装置的检测工作。安装的雷电灾害防护装置应当符合国务院气象主管机构规定的使用要求。”</w:t>
            </w:r>
          </w:p>
          <w:p w:rsidR="00A3238C" w:rsidRDefault="009672CD">
            <w:pPr>
              <w:jc w:val="left"/>
              <w:rPr>
                <w:rFonts w:ascii="宋体" w:eastAsia="宋体" w:hAnsi="宋体" w:cs="宋体"/>
                <w:szCs w:val="21"/>
              </w:rPr>
            </w:pPr>
            <w:r>
              <w:rPr>
                <w:rFonts w:ascii="宋体" w:eastAsia="宋体" w:hAnsi="宋体" w:cs="宋体" w:hint="eastAsia"/>
                <w:szCs w:val="21"/>
              </w:rPr>
              <w:t xml:space="preserve">2.《气象灾害防御条例》（国务院令第570号）第二十三条“各类建（构）筑物、场所和设施安装雷电防护装置应当符合国家有关防雷标准的规定。新建、改建、扩建建（构）筑物、场所和设施的雷电防护装置应当与主体工程同时设计、同时施工、同时投入使用；新建、改建、扩建建设工程雷电防护装置的设计、施工，可以由取得相应建设、公路、水路、铁路、民航、水利、电力、核电、通信等专业工程设计、施工资质的单位承担；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未经设计审核或者设计审核不合格的，不得施工；未经竣工验收或者竣工验收不合格的，不得交付使用；房屋建筑、市政基础设施、公路、水路、铁路、民航、水利、电力、核电、通信等建设工程的主管部门，负责相应领域内建设工程的防雷管理。”                              </w:t>
            </w:r>
          </w:p>
          <w:p w:rsidR="00A3238C" w:rsidRDefault="009672CD">
            <w:pPr>
              <w:jc w:val="left"/>
              <w:rPr>
                <w:rFonts w:ascii="宋体" w:eastAsia="宋体" w:hAnsi="宋体" w:cs="宋体"/>
                <w:szCs w:val="21"/>
              </w:rPr>
            </w:pPr>
            <w:r>
              <w:rPr>
                <w:rFonts w:ascii="宋体" w:eastAsia="宋体" w:hAnsi="宋体" w:cs="宋体" w:hint="eastAsia"/>
                <w:szCs w:val="21"/>
              </w:rPr>
              <w:t>3.《雷电防护装置设计审核和竣工验收规定》（中国气象局令37号）第二条“县级以上地方气象主管机构负责本行政区域职责范围内雷电防护装置的设计审核和竣工验收工作。未设气象主管机构的县（市、区），由上一级气象主管机构负责雷电防护装置的设计审核和竣工验收工作。”</w:t>
            </w:r>
          </w:p>
        </w:tc>
        <w:tc>
          <w:tcPr>
            <w:tcW w:w="3735"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1.受理责任：公示应当提交的材料，一次性告知补正材料，依法受理或不予受理（不予受理应当告知理由）。</w:t>
            </w:r>
          </w:p>
          <w:p w:rsidR="00A3238C" w:rsidRDefault="009672CD">
            <w:pPr>
              <w:jc w:val="left"/>
              <w:rPr>
                <w:rFonts w:ascii="宋体" w:eastAsia="宋体" w:hAnsi="宋体" w:cs="宋体"/>
                <w:szCs w:val="21"/>
              </w:rPr>
            </w:pPr>
            <w:r>
              <w:rPr>
                <w:rFonts w:ascii="宋体" w:eastAsia="宋体" w:hAnsi="宋体" w:cs="宋体" w:hint="eastAsia"/>
                <w:szCs w:val="21"/>
              </w:rPr>
              <w:t>2.审查责任：按照国家有关标准和中国气象局规定的使用要求对申请材料进行全面审查，提出审查意见</w:t>
            </w:r>
          </w:p>
          <w:p w:rsidR="00A3238C" w:rsidRDefault="009672CD">
            <w:pPr>
              <w:jc w:val="left"/>
              <w:rPr>
                <w:rFonts w:ascii="宋体" w:eastAsia="宋体" w:hAnsi="宋体" w:cs="宋体"/>
                <w:szCs w:val="21"/>
              </w:rPr>
            </w:pPr>
            <w:r>
              <w:rPr>
                <w:rFonts w:ascii="宋体" w:eastAsia="宋体" w:hAnsi="宋体" w:cs="宋体" w:hint="eastAsia"/>
                <w:szCs w:val="21"/>
              </w:rPr>
              <w:t>3.决定责任：作出准予行政许可或者不予行政许可决定，予以许可的，制作书面决定书；不予许可的，书面说明理由并告知权利。</w:t>
            </w:r>
          </w:p>
          <w:p w:rsidR="00A3238C" w:rsidRDefault="009672CD">
            <w:pPr>
              <w:jc w:val="left"/>
              <w:rPr>
                <w:rFonts w:ascii="宋体" w:eastAsia="宋体" w:hAnsi="宋体" w:cs="宋体"/>
                <w:szCs w:val="21"/>
              </w:rPr>
            </w:pPr>
            <w:r>
              <w:rPr>
                <w:rFonts w:ascii="宋体" w:eastAsia="宋体" w:hAnsi="宋体" w:cs="宋体" w:hint="eastAsia"/>
                <w:szCs w:val="21"/>
              </w:rPr>
              <w:t>4.送达责任：送达《雷电防护装置设计核准意见书》或《雷电防护装置验收意见书》，并信息公开。不予许可的出具《不予许可决定书》或《不予验收决定书》。</w:t>
            </w:r>
          </w:p>
          <w:p w:rsidR="00A3238C" w:rsidRDefault="009672CD">
            <w:pPr>
              <w:jc w:val="left"/>
              <w:rPr>
                <w:rFonts w:ascii="宋体" w:eastAsia="宋体" w:hAnsi="宋体" w:cs="宋体"/>
                <w:szCs w:val="21"/>
              </w:rPr>
            </w:pPr>
            <w:r>
              <w:rPr>
                <w:rFonts w:ascii="宋体" w:eastAsia="宋体" w:hAnsi="宋体" w:cs="宋体" w:hint="eastAsia"/>
                <w:szCs w:val="21"/>
              </w:rPr>
              <w:t>5.事中监督责任：</w:t>
            </w:r>
            <w:r>
              <w:rPr>
                <w:rFonts w:ascii="仿宋_GB2312" w:hAnsi="华文仿宋" w:hint="eastAsia"/>
                <w:color w:val="000000"/>
                <w:kern w:val="0"/>
                <w:szCs w:val="32"/>
                <w:u w:color="000000"/>
              </w:rPr>
              <w:t>对公民、法人或者其他组织从事气象行政许可事项的活动实施监督检查；</w:t>
            </w:r>
            <w:r>
              <w:rPr>
                <w:rFonts w:ascii="宋体" w:eastAsia="宋体" w:hAnsi="宋体" w:cs="宋体" w:hint="eastAsia"/>
                <w:szCs w:val="21"/>
              </w:rPr>
              <w:t>对违法行为进行查处。6.事后监管责任：开展监督与检查，建立健全监督制度，履行监督责任；对违法行为进行查处。</w:t>
            </w:r>
          </w:p>
          <w:p w:rsidR="00A3238C" w:rsidRDefault="009672CD">
            <w:pPr>
              <w:jc w:val="left"/>
              <w:rPr>
                <w:rFonts w:ascii="宋体" w:eastAsia="宋体" w:hAnsi="宋体" w:cs="宋体"/>
                <w:szCs w:val="21"/>
              </w:rPr>
            </w:pPr>
            <w:r>
              <w:rPr>
                <w:rFonts w:ascii="宋体" w:eastAsia="宋体" w:hAnsi="宋体" w:cs="宋体" w:hint="eastAsia"/>
                <w:szCs w:val="21"/>
              </w:rPr>
              <w:t>7.其他法律法规政策规定应履行的责任。</w:t>
            </w:r>
          </w:p>
        </w:tc>
        <w:tc>
          <w:tcPr>
            <w:tcW w:w="207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《中华人民共和国行政许可法》第30、32、34、37、38、39、40、42、44、61条</w:t>
            </w:r>
            <w:r>
              <w:rPr>
                <w:rFonts w:ascii="宋体" w:eastAsia="宋体" w:hAnsi="宋体" w:cs="宋体" w:hint="eastAsia"/>
                <w:szCs w:val="21"/>
              </w:rPr>
              <w:t>。</w:t>
            </w:r>
          </w:p>
          <w:p w:rsidR="00A3238C" w:rsidRDefault="009672CD">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《气象行政许可实施办法》第15-2</w:t>
            </w:r>
            <w:r>
              <w:rPr>
                <w:rFonts w:ascii="宋体" w:eastAsia="宋体" w:hAnsi="宋体" w:cs="宋体" w:hint="eastAsia"/>
                <w:szCs w:val="21"/>
              </w:rPr>
              <w:t>9</w:t>
            </w:r>
            <w:r>
              <w:rPr>
                <w:rFonts w:ascii="宋体" w:eastAsia="宋体" w:hAnsi="宋体" w:cs="宋体"/>
                <w:szCs w:val="21"/>
              </w:rPr>
              <w:t>条</w:t>
            </w:r>
            <w:r>
              <w:rPr>
                <w:rFonts w:ascii="宋体" w:eastAsia="宋体" w:hAnsi="宋体" w:cs="宋体" w:hint="eastAsia"/>
                <w:szCs w:val="21"/>
              </w:rPr>
              <w:t>。3.《雷电防护装置设计审核和竣工验收规定》（中国气象局令37号）第8-11、13-16、18、20条。</w:t>
            </w:r>
          </w:p>
          <w:p w:rsidR="00A3238C" w:rsidRDefault="00A3238C">
            <w:pPr>
              <w:jc w:val="left"/>
              <w:rPr>
                <w:rFonts w:ascii="宋体" w:eastAsia="宋体" w:hAnsi="宋体" w:cs="宋体"/>
                <w:szCs w:val="21"/>
              </w:rPr>
            </w:pPr>
          </w:p>
        </w:tc>
        <w:tc>
          <w:tcPr>
            <w:tcW w:w="960" w:type="dxa"/>
            <w:vAlign w:val="center"/>
          </w:tcPr>
          <w:p w:rsidR="00A3238C" w:rsidRDefault="009672CD">
            <w:pPr>
              <w:jc w:val="left"/>
              <w:rPr>
                <w:rFonts w:ascii="宋体" w:eastAsia="宋体" w:hAnsi="宋体" w:cs="宋体"/>
                <w:szCs w:val="21"/>
              </w:rPr>
            </w:pPr>
            <w:r w:rsidRPr="009672CD">
              <w:rPr>
                <w:rFonts w:ascii="宋体" w:eastAsia="宋体" w:hAnsi="宋体" w:cs="宋体" w:hint="eastAsia"/>
                <w:szCs w:val="21"/>
              </w:rPr>
              <w:t>政务大厅三楼法人综合窗口</w:t>
            </w:r>
          </w:p>
        </w:tc>
        <w:tc>
          <w:tcPr>
            <w:tcW w:w="87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单位法定代表人、</w:t>
            </w:r>
          </w:p>
          <w:p w:rsidR="00A3238C" w:rsidRDefault="009672CD">
            <w:pPr>
              <w:jc w:val="left"/>
              <w:rPr>
                <w:rFonts w:ascii="宋体" w:eastAsia="宋体" w:hAnsi="宋体" w:cs="宋体"/>
                <w:szCs w:val="21"/>
              </w:rPr>
            </w:pPr>
            <w:r>
              <w:rPr>
                <w:rFonts w:ascii="宋体" w:eastAsia="宋体" w:hAnsi="宋体" w:cs="宋体" w:hint="eastAsia"/>
                <w:szCs w:val="21"/>
              </w:rPr>
              <w:t>分管领导、</w:t>
            </w:r>
          </w:p>
          <w:p w:rsidR="00A3238C" w:rsidRDefault="009672CD">
            <w:pPr>
              <w:jc w:val="left"/>
              <w:rPr>
                <w:rFonts w:ascii="宋体" w:eastAsia="宋体" w:hAnsi="宋体" w:cs="宋体"/>
                <w:szCs w:val="21"/>
              </w:rPr>
            </w:pPr>
            <w:r>
              <w:rPr>
                <w:rFonts w:ascii="宋体" w:eastAsia="宋体" w:hAnsi="宋体" w:cs="宋体" w:hint="eastAsia"/>
                <w:szCs w:val="21"/>
              </w:rPr>
              <w:t>办公室负责人、窗口负责人、具体经办人</w:t>
            </w:r>
          </w:p>
        </w:tc>
        <w:tc>
          <w:tcPr>
            <w:tcW w:w="870" w:type="dxa"/>
            <w:vAlign w:val="center"/>
          </w:tcPr>
          <w:p w:rsidR="00A3238C" w:rsidRDefault="00A3238C">
            <w:pPr>
              <w:jc w:val="left"/>
              <w:rPr>
                <w:rFonts w:ascii="宋体" w:eastAsia="宋体" w:hAnsi="宋体" w:cs="宋体"/>
                <w:szCs w:val="21"/>
              </w:rPr>
            </w:pPr>
          </w:p>
        </w:tc>
      </w:tr>
      <w:tr w:rsidR="00A3238C">
        <w:trPr>
          <w:trHeight w:val="9563"/>
        </w:trPr>
        <w:tc>
          <w:tcPr>
            <w:tcW w:w="45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lastRenderedPageBreak/>
              <w:t>3</w:t>
            </w:r>
          </w:p>
        </w:tc>
        <w:tc>
          <w:tcPr>
            <w:tcW w:w="66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行政许可</w:t>
            </w:r>
          </w:p>
        </w:tc>
        <w:tc>
          <w:tcPr>
            <w:tcW w:w="690" w:type="dxa"/>
            <w:vAlign w:val="center"/>
          </w:tcPr>
          <w:p w:rsidR="00A3238C" w:rsidRDefault="009672CD">
            <w:pPr>
              <w:jc w:val="left"/>
              <w:rPr>
                <w:rFonts w:ascii="宋体" w:eastAsia="宋体" w:hAnsi="宋体" w:cs="宋体"/>
                <w:szCs w:val="21"/>
              </w:rPr>
            </w:pPr>
            <w:r>
              <w:rPr>
                <w:rFonts w:asciiTheme="minorEastAsia" w:hAnsiTheme="minorEastAsia" w:cstheme="minorEastAsia" w:hint="eastAsia"/>
                <w:kern w:val="0"/>
                <w:szCs w:val="21"/>
              </w:rPr>
              <w:t>雷电防护装置竣工验收</w:t>
            </w:r>
          </w:p>
        </w:tc>
        <w:tc>
          <w:tcPr>
            <w:tcW w:w="528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1.《中华人民共和国气象法》第三十一条“各级气象主管机构应当加强对雷电灾害防御工作的组织管理，并会同有关部门指导对可能遭受雷击的建筑物、构筑物和其他设施安装的雷电灾害防护装置的检测工作。安装的雷电灾害防护装置应当符合国务院气象主管机构规定的使用要求。”</w:t>
            </w:r>
          </w:p>
          <w:p w:rsidR="00A3238C" w:rsidRDefault="009672CD">
            <w:pPr>
              <w:jc w:val="left"/>
              <w:rPr>
                <w:rFonts w:ascii="宋体" w:eastAsia="宋体" w:hAnsi="宋体" w:cs="宋体"/>
                <w:szCs w:val="21"/>
              </w:rPr>
            </w:pPr>
            <w:r>
              <w:rPr>
                <w:rFonts w:ascii="宋体" w:eastAsia="宋体" w:hAnsi="宋体" w:cs="宋体" w:hint="eastAsia"/>
                <w:szCs w:val="21"/>
              </w:rPr>
              <w:t xml:space="preserve">2.《气象灾害防御条例》（国务院令第570号）第二十三条“各类建（构）筑物、场所和设施安装雷电防护装置应当符合国家有关防雷标准的规定。新建、改建、扩建建（构）筑物、场所和设施的雷电防护装置应当与主体工程同时设计、同时施工、同时投入使用；新建、改建、扩建建设工程雷电防护装置的设计、施工，可以由取得相应建设、公路、水路、铁路、民航、水利、电力、核电、通信等专业工程设计、施工资质的单位承担；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未经设计审核或者设计审核不合格的，不得施工；未经竣工验收或者竣工验收不合格的，不得交付使用；房屋建筑、市政基础设施、公路、水路、铁路、民航、水利、电力、核电、通信等建设工程的主管部门，负责相应领域内建设工程的防雷管理。”                              </w:t>
            </w:r>
          </w:p>
          <w:p w:rsidR="00A3238C" w:rsidRDefault="009672CD">
            <w:pPr>
              <w:jc w:val="left"/>
              <w:rPr>
                <w:rFonts w:ascii="宋体" w:eastAsia="宋体" w:hAnsi="宋体" w:cs="宋体"/>
                <w:szCs w:val="21"/>
              </w:rPr>
            </w:pPr>
            <w:r>
              <w:rPr>
                <w:rFonts w:ascii="宋体" w:eastAsia="宋体" w:hAnsi="宋体" w:cs="宋体" w:hint="eastAsia"/>
                <w:szCs w:val="21"/>
              </w:rPr>
              <w:t>3.《雷电防护装置设计审核和竣工验收规定》（中国气象局令37号）第二条“县级以上地方气象主管机构负责本行政区域职责范围内雷电防护装置的设计审核和竣工验收工作。未设气象主管机构的县（市、区），由上一级气象主管机构负责雷电防护装置的设计审核和竣工验收工作。”</w:t>
            </w:r>
          </w:p>
        </w:tc>
        <w:tc>
          <w:tcPr>
            <w:tcW w:w="3735"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1.受理责任：公示应当提交的材料，一次性告知补正材料，依法受理或不予受理（不予受理应当告知理由）。</w:t>
            </w:r>
          </w:p>
          <w:p w:rsidR="00A3238C" w:rsidRDefault="009672CD">
            <w:pPr>
              <w:jc w:val="left"/>
              <w:rPr>
                <w:rFonts w:ascii="宋体" w:eastAsia="宋体" w:hAnsi="宋体" w:cs="宋体"/>
                <w:szCs w:val="21"/>
              </w:rPr>
            </w:pPr>
            <w:r>
              <w:rPr>
                <w:rFonts w:ascii="宋体" w:eastAsia="宋体" w:hAnsi="宋体" w:cs="宋体" w:hint="eastAsia"/>
                <w:szCs w:val="21"/>
              </w:rPr>
              <w:t>2.审查责任：按照国家有关标准和中国气象局规定的使用要求对申请材料进行全面审查，提出审查意见</w:t>
            </w:r>
          </w:p>
          <w:p w:rsidR="00A3238C" w:rsidRDefault="009672CD">
            <w:pPr>
              <w:jc w:val="left"/>
              <w:rPr>
                <w:rFonts w:ascii="宋体" w:eastAsia="宋体" w:hAnsi="宋体" w:cs="宋体"/>
                <w:szCs w:val="21"/>
              </w:rPr>
            </w:pPr>
            <w:r>
              <w:rPr>
                <w:rFonts w:ascii="宋体" w:eastAsia="宋体" w:hAnsi="宋体" w:cs="宋体" w:hint="eastAsia"/>
                <w:szCs w:val="21"/>
              </w:rPr>
              <w:t>3.决定责任：作出准予行政许可或者不予行政许可决定，予以许可的，制作书面决定书；不予许可的，书面说明理由并告知权利。</w:t>
            </w:r>
          </w:p>
          <w:p w:rsidR="00A3238C" w:rsidRDefault="009672CD">
            <w:pPr>
              <w:jc w:val="left"/>
              <w:rPr>
                <w:rFonts w:ascii="宋体" w:eastAsia="宋体" w:hAnsi="宋体" w:cs="宋体"/>
                <w:szCs w:val="21"/>
              </w:rPr>
            </w:pPr>
            <w:r>
              <w:rPr>
                <w:rFonts w:ascii="宋体" w:eastAsia="宋体" w:hAnsi="宋体" w:cs="宋体" w:hint="eastAsia"/>
                <w:szCs w:val="21"/>
              </w:rPr>
              <w:t>4.送达责任：送达《雷电防护装置设计核准意见书》或《雷电防护装置验收意见书》，并信息公开。不予许可的出具《不予许可决定书》或《不予验收决定书》。</w:t>
            </w:r>
          </w:p>
          <w:p w:rsidR="00A3238C" w:rsidRDefault="009672CD">
            <w:pPr>
              <w:jc w:val="left"/>
              <w:rPr>
                <w:rFonts w:ascii="宋体" w:eastAsia="宋体" w:hAnsi="宋体" w:cs="宋体"/>
                <w:szCs w:val="21"/>
              </w:rPr>
            </w:pPr>
            <w:r>
              <w:rPr>
                <w:rFonts w:ascii="宋体" w:eastAsia="宋体" w:hAnsi="宋体" w:cs="宋体" w:hint="eastAsia"/>
                <w:szCs w:val="21"/>
              </w:rPr>
              <w:t>5.事中监督责任：</w:t>
            </w:r>
            <w:r>
              <w:rPr>
                <w:rFonts w:ascii="仿宋_GB2312" w:hAnsi="华文仿宋" w:hint="eastAsia"/>
                <w:color w:val="000000"/>
                <w:kern w:val="0"/>
                <w:szCs w:val="32"/>
                <w:u w:color="000000"/>
              </w:rPr>
              <w:t>对公民、法人或者其他组织从事气象行政许可事项的活动实施监督检查；</w:t>
            </w:r>
            <w:r>
              <w:rPr>
                <w:rFonts w:ascii="宋体" w:eastAsia="宋体" w:hAnsi="宋体" w:cs="宋体" w:hint="eastAsia"/>
                <w:szCs w:val="21"/>
              </w:rPr>
              <w:t>对违法行为进行查处。6.事后监管责任：开展监督与检查，建立健全监督制度，履行监督责任；对违法行为进行查处。</w:t>
            </w:r>
          </w:p>
          <w:p w:rsidR="00A3238C" w:rsidRDefault="009672CD">
            <w:pPr>
              <w:jc w:val="left"/>
              <w:rPr>
                <w:rFonts w:ascii="宋体" w:eastAsia="宋体" w:hAnsi="宋体" w:cs="宋体"/>
                <w:szCs w:val="21"/>
              </w:rPr>
            </w:pPr>
            <w:r>
              <w:rPr>
                <w:rFonts w:ascii="宋体" w:eastAsia="宋体" w:hAnsi="宋体" w:cs="宋体" w:hint="eastAsia"/>
                <w:szCs w:val="21"/>
              </w:rPr>
              <w:t>7.其他法律法规政策规定应履行的责任。</w:t>
            </w:r>
          </w:p>
        </w:tc>
        <w:tc>
          <w:tcPr>
            <w:tcW w:w="207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《中华人民共和国行政许可法》第30、32、34、37、38、39、40、42、44、61条</w:t>
            </w:r>
            <w:r>
              <w:rPr>
                <w:rFonts w:ascii="宋体" w:eastAsia="宋体" w:hAnsi="宋体" w:cs="宋体" w:hint="eastAsia"/>
                <w:szCs w:val="21"/>
              </w:rPr>
              <w:t>。</w:t>
            </w:r>
          </w:p>
          <w:p w:rsidR="00A3238C" w:rsidRDefault="009672CD">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《气象行政许可实施办法》第15-2</w:t>
            </w:r>
            <w:r>
              <w:rPr>
                <w:rFonts w:ascii="宋体" w:eastAsia="宋体" w:hAnsi="宋体" w:cs="宋体" w:hint="eastAsia"/>
                <w:szCs w:val="21"/>
              </w:rPr>
              <w:t>9</w:t>
            </w:r>
            <w:r>
              <w:rPr>
                <w:rFonts w:ascii="宋体" w:eastAsia="宋体" w:hAnsi="宋体" w:cs="宋体"/>
                <w:szCs w:val="21"/>
              </w:rPr>
              <w:t>条</w:t>
            </w:r>
            <w:r>
              <w:rPr>
                <w:rFonts w:ascii="宋体" w:eastAsia="宋体" w:hAnsi="宋体" w:cs="宋体" w:hint="eastAsia"/>
                <w:szCs w:val="21"/>
              </w:rPr>
              <w:t>。3.《雷电防护装置设计审核和竣工验收规定》（中国气象局令37号）第8-11、13-16、18、20条。</w:t>
            </w:r>
          </w:p>
          <w:p w:rsidR="00A3238C" w:rsidRDefault="00A3238C">
            <w:pPr>
              <w:jc w:val="left"/>
              <w:rPr>
                <w:rFonts w:ascii="宋体" w:eastAsia="宋体" w:hAnsi="宋体" w:cs="宋体"/>
                <w:szCs w:val="21"/>
              </w:rPr>
            </w:pPr>
          </w:p>
        </w:tc>
        <w:tc>
          <w:tcPr>
            <w:tcW w:w="960" w:type="dxa"/>
            <w:vAlign w:val="center"/>
          </w:tcPr>
          <w:p w:rsidR="00A3238C" w:rsidRDefault="009672CD">
            <w:pPr>
              <w:jc w:val="left"/>
              <w:rPr>
                <w:rFonts w:ascii="宋体" w:eastAsia="宋体" w:hAnsi="宋体" w:cs="宋体"/>
                <w:szCs w:val="21"/>
              </w:rPr>
            </w:pPr>
            <w:r w:rsidRPr="009672CD">
              <w:rPr>
                <w:rFonts w:ascii="宋体" w:eastAsia="宋体" w:hAnsi="宋体" w:cs="宋体" w:hint="eastAsia"/>
                <w:szCs w:val="21"/>
              </w:rPr>
              <w:t>政务大厅三楼法人综合窗口</w:t>
            </w:r>
          </w:p>
        </w:tc>
        <w:tc>
          <w:tcPr>
            <w:tcW w:w="87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单位法定代表人、</w:t>
            </w:r>
          </w:p>
          <w:p w:rsidR="00A3238C" w:rsidRDefault="009672CD">
            <w:pPr>
              <w:jc w:val="left"/>
              <w:rPr>
                <w:rFonts w:ascii="宋体" w:eastAsia="宋体" w:hAnsi="宋体" w:cs="宋体"/>
                <w:szCs w:val="21"/>
              </w:rPr>
            </w:pPr>
            <w:r>
              <w:rPr>
                <w:rFonts w:ascii="宋体" w:eastAsia="宋体" w:hAnsi="宋体" w:cs="宋体" w:hint="eastAsia"/>
                <w:szCs w:val="21"/>
              </w:rPr>
              <w:t>分管领导、</w:t>
            </w:r>
          </w:p>
          <w:p w:rsidR="00A3238C" w:rsidRDefault="009672CD">
            <w:pPr>
              <w:jc w:val="left"/>
              <w:rPr>
                <w:rFonts w:ascii="宋体" w:eastAsia="宋体" w:hAnsi="宋体" w:cs="宋体"/>
                <w:szCs w:val="21"/>
              </w:rPr>
            </w:pPr>
            <w:r>
              <w:rPr>
                <w:rFonts w:ascii="宋体" w:eastAsia="宋体" w:hAnsi="宋体" w:cs="宋体" w:hint="eastAsia"/>
                <w:szCs w:val="21"/>
              </w:rPr>
              <w:t>办公室负责人、窗口负责人、具体经办人</w:t>
            </w:r>
          </w:p>
        </w:tc>
        <w:tc>
          <w:tcPr>
            <w:tcW w:w="870" w:type="dxa"/>
            <w:vAlign w:val="center"/>
          </w:tcPr>
          <w:p w:rsidR="00A3238C" w:rsidRDefault="00A3238C">
            <w:pPr>
              <w:jc w:val="left"/>
              <w:rPr>
                <w:rFonts w:ascii="宋体" w:eastAsia="宋体" w:hAnsi="宋体" w:cs="宋体"/>
                <w:szCs w:val="21"/>
              </w:rPr>
            </w:pPr>
          </w:p>
        </w:tc>
      </w:tr>
      <w:tr w:rsidR="00A3238C">
        <w:trPr>
          <w:trHeight w:val="10238"/>
        </w:trPr>
        <w:tc>
          <w:tcPr>
            <w:tcW w:w="45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lastRenderedPageBreak/>
              <w:t>4</w:t>
            </w:r>
          </w:p>
        </w:tc>
        <w:tc>
          <w:tcPr>
            <w:tcW w:w="66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行政处罚</w:t>
            </w:r>
          </w:p>
        </w:tc>
        <w:tc>
          <w:tcPr>
            <w:tcW w:w="69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危害气象设施行为的处罚</w:t>
            </w:r>
          </w:p>
        </w:tc>
        <w:tc>
          <w:tcPr>
            <w:tcW w:w="528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1.《中华人民共和国气象法》第三十五条“违反本法规定，有下列行为之一的，由有关气象主管机构按照权限责令停止违法行为，限期恢复原状或者采取其他补救措施，可以并处五万元以下的罚款；造成损失的，依法承担赔偿责任；构成犯罪的，依法追究刑事责任：（一）侵占、损毁或者未经批准擅自移动气象设施的；”</w:t>
            </w:r>
          </w:p>
          <w:p w:rsidR="00A3238C" w:rsidRDefault="009672CD">
            <w:pPr>
              <w:jc w:val="left"/>
              <w:rPr>
                <w:rFonts w:ascii="宋体" w:eastAsia="宋体" w:hAnsi="宋体" w:cs="宋体"/>
                <w:szCs w:val="21"/>
              </w:rPr>
            </w:pPr>
            <w:r>
              <w:rPr>
                <w:rFonts w:ascii="宋体" w:eastAsia="宋体" w:hAnsi="宋体" w:cs="宋体" w:hint="eastAsia"/>
                <w:szCs w:val="21"/>
              </w:rPr>
              <w:t>2.《气象设施和气象探测环境保护条例》（国务院令第623号）第二十四条第一款“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w:t>
            </w:r>
          </w:p>
          <w:p w:rsidR="00A3238C" w:rsidRDefault="009672CD">
            <w:pPr>
              <w:jc w:val="left"/>
              <w:rPr>
                <w:rFonts w:ascii="宋体" w:eastAsia="宋体" w:hAnsi="宋体" w:cs="宋体"/>
                <w:szCs w:val="21"/>
              </w:rPr>
            </w:pPr>
            <w:r>
              <w:rPr>
                <w:rFonts w:ascii="宋体" w:eastAsia="宋体" w:hAnsi="宋体" w:cs="宋体" w:hint="eastAsia"/>
                <w:szCs w:val="21"/>
              </w:rPr>
              <w:t>3.《气象灾害预警信号发布与传播办法》（中国气象局令第16号）第十三条“违反本办法规定，侵占、损毁或者擅自移动预警信号专用传播设施的，由有关气象主管机构依照《中华人民共和国气象法》第三十五条的规定追究法律责任。”</w:t>
            </w:r>
          </w:p>
          <w:p w:rsidR="00A3238C" w:rsidRDefault="009672CD">
            <w:pPr>
              <w:jc w:val="left"/>
              <w:rPr>
                <w:rFonts w:ascii="宋体" w:eastAsia="宋体" w:hAnsi="宋体" w:cs="宋体"/>
                <w:szCs w:val="21"/>
              </w:rPr>
            </w:pPr>
            <w:r>
              <w:rPr>
                <w:rFonts w:ascii="宋体" w:eastAsia="宋体" w:hAnsi="宋体" w:cs="宋体" w:hint="eastAsia"/>
                <w:szCs w:val="21"/>
              </w:rPr>
              <w:t>4.《贵州省气象条例》第十一条“在气象探测环境保护范围内禁止侵占、损毁、擅自移动气象台站设施设备，设置障碍物，进行爆破、采砂（石）、取土、焚烧、放牧和其他工程建设等活动；不得进入气象台站实施影响气象探测工作的活动。”第三十条“违反本条例第九条、第十条、第十一条规定，在气象探测环境保护范围内实施危害或者影响气象探测环境和设施活动的，由县级以上气象主管机构予以警告，责令停止违法行为，限期拆除、恢复原状或者采取其他补救措施，并可处以1000元以上1万元以下罚款；情节严重的，并可处以1万元以上5万元以下罚款；造成损失的，依法承担赔偿责任。”</w:t>
            </w:r>
          </w:p>
          <w:p w:rsidR="00A3238C" w:rsidRDefault="009672CD">
            <w:pPr>
              <w:jc w:val="left"/>
              <w:rPr>
                <w:rFonts w:ascii="宋体" w:eastAsia="宋体" w:hAnsi="宋体" w:cs="宋体"/>
                <w:szCs w:val="21"/>
              </w:rPr>
            </w:pPr>
            <w:r>
              <w:rPr>
                <w:rFonts w:ascii="宋体" w:eastAsia="宋体" w:hAnsi="宋体" w:cs="宋体" w:hint="eastAsia"/>
                <w:szCs w:val="21"/>
              </w:rPr>
              <w:t>5.《贵州省气象灾害防御条例》第十条“任何组织和个</w:t>
            </w:r>
            <w:r>
              <w:rPr>
                <w:rFonts w:ascii="宋体" w:eastAsia="宋体" w:hAnsi="宋体" w:cs="宋体" w:hint="eastAsia"/>
                <w:szCs w:val="21"/>
              </w:rPr>
              <w:lastRenderedPageBreak/>
              <w:t>人不得侵占、损毁或者擅自移动气象灾害防御设施。”第三十条“违反本条例第十条规定，尚不构成犯罪的，由县级以上气象主管机构责令停止违法行为，限期恢复原状或者采取其他补救措施，可以处以1000元以上1万元以下罚款；逾期不改或者造成严重影响的，处以1万元以上5万元以下罚款。”</w:t>
            </w:r>
          </w:p>
          <w:p w:rsidR="00A3238C" w:rsidRDefault="009672CD">
            <w:pPr>
              <w:jc w:val="left"/>
              <w:rPr>
                <w:rFonts w:ascii="宋体" w:eastAsia="宋体" w:hAnsi="宋体" w:cs="宋体"/>
                <w:szCs w:val="21"/>
              </w:rPr>
            </w:pPr>
            <w:r>
              <w:rPr>
                <w:rFonts w:ascii="宋体" w:eastAsia="宋体" w:hAnsi="宋体" w:cs="宋体" w:hint="eastAsia"/>
                <w:szCs w:val="21"/>
              </w:rPr>
              <w:t>6.《贵州省气候资源开发利用保护条例》第七条第二款“任何组织或者个人不得破坏</w:t>
            </w:r>
            <w:r>
              <w:rPr>
                <w:rFonts w:ascii="宋体" w:eastAsia="宋体" w:hAnsi="宋体" w:cs="宋体" w:hint="eastAsia"/>
                <w:color w:val="000000" w:themeColor="text1"/>
                <w:szCs w:val="21"/>
              </w:rPr>
              <w:t>气候资源监测环境、擅自移动或者损毁气候资源监测站点设施和标识。</w:t>
            </w:r>
            <w:r>
              <w:rPr>
                <w:rFonts w:ascii="宋体" w:eastAsia="宋体" w:hAnsi="宋体" w:cs="宋体" w:hint="eastAsia"/>
                <w:szCs w:val="21"/>
              </w:rPr>
              <w:t>”第二十三条“违反本条例第七条第二款规定，尚不构成犯罪的，由县以上气象主管机构责令停止违法行为，限期恢复原状或者采取其他补救措施，可处以1000元以上1万元以下罚款。”</w:t>
            </w:r>
          </w:p>
          <w:p w:rsidR="00A3238C" w:rsidRDefault="009672CD">
            <w:pPr>
              <w:jc w:val="left"/>
              <w:rPr>
                <w:rFonts w:ascii="宋体" w:eastAsia="宋体" w:hAnsi="宋体" w:cs="宋体"/>
                <w:szCs w:val="21"/>
              </w:rPr>
            </w:pPr>
            <w:r>
              <w:rPr>
                <w:rFonts w:ascii="宋体" w:eastAsia="宋体" w:hAnsi="宋体" w:cs="宋体" w:hint="eastAsia"/>
                <w:color w:val="000000" w:themeColor="text1"/>
                <w:szCs w:val="21"/>
              </w:rPr>
              <w:t>7.《贵州省人工影响天气条例》第十四条“单位和个人不得侵占人工影响天气作业场地，不得擅自移动或者损毁人工影响天气专用设备、设施，不得挤占、干扰人工影响天气作业通信频段。”第二十七条“违反本条例第十四条第一款规定的，由县级以上气象主管机构责令停止违法行为，限期恢复原状或者采取其他补救措施，可处以5万元以下罚款；造成损失的，依法承担赔偿责任。”</w:t>
            </w:r>
          </w:p>
          <w:p w:rsidR="00A3238C" w:rsidRDefault="009672CD">
            <w:pPr>
              <w:jc w:val="left"/>
              <w:rPr>
                <w:rFonts w:ascii="宋体" w:eastAsia="宋体" w:hAnsi="宋体" w:cs="宋体"/>
                <w:szCs w:val="21"/>
              </w:rPr>
            </w:pPr>
            <w:r>
              <w:rPr>
                <w:rFonts w:ascii="宋体" w:eastAsia="宋体" w:hAnsi="宋体" w:cs="宋体" w:hint="eastAsia"/>
                <w:szCs w:val="21"/>
              </w:rPr>
              <w:t>8.《贵州省气象预报预警信息发布与传播管理办法》第七条第二款“任何组织和个人不得侵占、损毁或者擅自移动气象预报预警信息专用传播设施。”第二十条违反本办法第七条第二款规定，侵占、损毁或者擅自移动气象预报预警信息专用传播设施，尚未构成犯罪的，由县级以上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处罚。”</w:t>
            </w:r>
          </w:p>
        </w:tc>
        <w:tc>
          <w:tcPr>
            <w:tcW w:w="3735"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lastRenderedPageBreak/>
              <w:t>1.立案责任：发现涉嫌危害气象设施的违法行为，予以审查，决定是否立案。</w:t>
            </w:r>
          </w:p>
          <w:p w:rsidR="00A3238C" w:rsidRDefault="009672CD">
            <w:pPr>
              <w:jc w:val="left"/>
              <w:rPr>
                <w:rFonts w:ascii="宋体" w:eastAsia="宋体" w:hAnsi="宋体" w:cs="宋体"/>
                <w:szCs w:val="21"/>
              </w:rPr>
            </w:pPr>
            <w:r>
              <w:rPr>
                <w:rFonts w:ascii="宋体" w:eastAsia="宋体" w:hAnsi="宋体" w:cs="宋体" w:hint="eastAsia"/>
                <w:szCs w:val="21"/>
              </w:rPr>
              <w:t>2.调查责任：对立案的案件，指定专人负责，及时组织调查取证，执法人员不得少于两人，与当事人有直接利害关系的应当回避。调查时应出示执法证件，允许当事人辩解陈述。执法人员应保守有关秘密。</w:t>
            </w:r>
          </w:p>
          <w:p w:rsidR="00A3238C" w:rsidRDefault="009672CD">
            <w:pPr>
              <w:jc w:val="left"/>
              <w:rPr>
                <w:rFonts w:ascii="宋体" w:eastAsia="宋体" w:hAnsi="宋体" w:cs="宋体"/>
                <w:szCs w:val="21"/>
              </w:rPr>
            </w:pPr>
            <w:r>
              <w:rPr>
                <w:rFonts w:ascii="宋体" w:eastAsia="宋体" w:hAnsi="宋体" w:cs="宋体" w:hint="eastAsia"/>
                <w:szCs w:val="21"/>
              </w:rPr>
              <w:t>3.审查责任：审理案件调查报告，对案件违法事实、证据、调查取证程序、法律适用、处罚种类和幅度、当事人陈述和申辩理由等方面进行审查，提出处理意见。</w:t>
            </w:r>
          </w:p>
          <w:p w:rsidR="00A3238C" w:rsidRDefault="009672CD">
            <w:pPr>
              <w:jc w:val="left"/>
              <w:rPr>
                <w:rFonts w:ascii="宋体" w:eastAsia="宋体" w:hAnsi="宋体" w:cs="宋体"/>
                <w:szCs w:val="21"/>
              </w:rPr>
            </w:pPr>
            <w:r>
              <w:rPr>
                <w:rFonts w:ascii="宋体" w:eastAsia="宋体" w:hAnsi="宋体" w:cs="宋体" w:hint="eastAsia"/>
                <w:szCs w:val="21"/>
              </w:rPr>
              <w:t>4.告知责任：做出行政处罚决定前，应书面告知当事人违法事实及其享有的陈述、申辩、要求听证等权利。</w:t>
            </w:r>
          </w:p>
          <w:p w:rsidR="00A3238C" w:rsidRDefault="009672CD">
            <w:pPr>
              <w:jc w:val="left"/>
              <w:rPr>
                <w:rFonts w:ascii="宋体" w:eastAsia="宋体" w:hAnsi="宋体" w:cs="宋体"/>
                <w:szCs w:val="21"/>
              </w:rPr>
            </w:pPr>
            <w:r>
              <w:rPr>
                <w:rFonts w:ascii="宋体" w:eastAsia="宋体" w:hAnsi="宋体" w:cs="宋体" w:hint="eastAsia"/>
                <w:szCs w:val="21"/>
              </w:rPr>
              <w:t>5.决定责任：制作行政处罚决定书，载明违法事实和证据、处罚依据和内容、申请行政复议或提起行政诉讼的途径和期限等内容。</w:t>
            </w:r>
          </w:p>
          <w:p w:rsidR="00A3238C" w:rsidRDefault="009672CD">
            <w:pPr>
              <w:jc w:val="left"/>
              <w:rPr>
                <w:rFonts w:ascii="宋体" w:eastAsia="宋体" w:hAnsi="宋体" w:cs="宋体"/>
                <w:szCs w:val="21"/>
              </w:rPr>
            </w:pPr>
            <w:r>
              <w:rPr>
                <w:rFonts w:ascii="宋体" w:eastAsia="宋体" w:hAnsi="宋体" w:cs="宋体" w:hint="eastAsia"/>
                <w:szCs w:val="21"/>
              </w:rPr>
              <w:t>6.送达责任：行政处罚决定书按法律规定的方式送达当事人。</w:t>
            </w:r>
          </w:p>
          <w:p w:rsidR="00A3238C" w:rsidRDefault="009672CD">
            <w:pPr>
              <w:jc w:val="left"/>
              <w:rPr>
                <w:rFonts w:ascii="宋体" w:eastAsia="宋体" w:hAnsi="宋体" w:cs="宋体"/>
                <w:szCs w:val="21"/>
              </w:rPr>
            </w:pPr>
            <w:r>
              <w:rPr>
                <w:rFonts w:ascii="宋体" w:eastAsia="宋体" w:hAnsi="宋体" w:cs="宋体" w:hint="eastAsia"/>
                <w:szCs w:val="21"/>
              </w:rPr>
              <w:t>7.执行责任：当事人逾期不履行行政处罚决定的，依照行政处罚决定，依法强制执行。</w:t>
            </w:r>
          </w:p>
          <w:p w:rsidR="00A3238C" w:rsidRDefault="009672CD">
            <w:pPr>
              <w:jc w:val="left"/>
              <w:rPr>
                <w:rFonts w:ascii="宋体" w:eastAsia="宋体" w:hAnsi="宋体" w:cs="宋体"/>
                <w:szCs w:val="21"/>
              </w:rPr>
            </w:pPr>
            <w:r>
              <w:rPr>
                <w:rFonts w:ascii="宋体" w:eastAsia="宋体" w:hAnsi="宋体" w:cs="宋体" w:hint="eastAsia"/>
                <w:szCs w:val="21"/>
              </w:rPr>
              <w:t>8.其他：法律法规规章规定应履行的责任。</w:t>
            </w:r>
          </w:p>
        </w:tc>
        <w:tc>
          <w:tcPr>
            <w:tcW w:w="207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A3238C" w:rsidRDefault="009672CD">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A3238C" w:rsidRDefault="009672CD">
            <w:pPr>
              <w:jc w:val="left"/>
              <w:rPr>
                <w:rFonts w:ascii="宋体" w:eastAsia="宋体" w:hAnsi="宋体" w:cs="宋体"/>
                <w:color w:val="000000" w:themeColor="text1"/>
                <w:szCs w:val="21"/>
              </w:rPr>
            </w:pPr>
            <w:r>
              <w:rPr>
                <w:rFonts w:ascii="宋体" w:eastAsia="宋体" w:hAnsi="宋体" w:cs="宋体" w:hint="eastAsia"/>
                <w:color w:val="000000" w:themeColor="text1"/>
                <w:szCs w:val="21"/>
              </w:rPr>
              <w:t>办公室、气象台、人影站</w:t>
            </w:r>
          </w:p>
        </w:tc>
        <w:tc>
          <w:tcPr>
            <w:tcW w:w="870" w:type="dxa"/>
            <w:vAlign w:val="center"/>
          </w:tcPr>
          <w:p w:rsidR="00A3238C" w:rsidRDefault="009672CD">
            <w:pPr>
              <w:jc w:val="left"/>
              <w:rPr>
                <w:rFonts w:ascii="宋体" w:eastAsia="宋体" w:hAnsi="宋体" w:cs="宋体"/>
                <w:color w:val="000000" w:themeColor="text1"/>
                <w:szCs w:val="21"/>
              </w:rPr>
            </w:pPr>
            <w:r>
              <w:rPr>
                <w:rFonts w:ascii="宋体" w:eastAsia="宋体" w:hAnsi="宋体" w:cs="宋体" w:hint="eastAsia"/>
                <w:color w:val="000000" w:themeColor="text1"/>
                <w:szCs w:val="21"/>
              </w:rPr>
              <w:t>单位法定代表人、</w:t>
            </w:r>
          </w:p>
          <w:p w:rsidR="00A3238C" w:rsidRDefault="009672CD">
            <w:pPr>
              <w:jc w:val="left"/>
              <w:rPr>
                <w:rFonts w:ascii="宋体" w:eastAsia="宋体" w:hAnsi="宋体" w:cs="宋体"/>
                <w:color w:val="000000" w:themeColor="text1"/>
                <w:szCs w:val="21"/>
              </w:rPr>
            </w:pPr>
            <w:r>
              <w:rPr>
                <w:rFonts w:ascii="宋体" w:eastAsia="宋体" w:hAnsi="宋体" w:cs="宋体" w:hint="eastAsia"/>
                <w:color w:val="000000" w:themeColor="text1"/>
                <w:szCs w:val="21"/>
              </w:rPr>
              <w:t>分管领导、</w:t>
            </w:r>
          </w:p>
          <w:p w:rsidR="00A3238C" w:rsidRDefault="009672CD">
            <w:pPr>
              <w:jc w:val="left"/>
              <w:rPr>
                <w:rFonts w:ascii="宋体" w:eastAsia="宋体" w:hAnsi="宋体" w:cs="宋体"/>
                <w:color w:val="000000" w:themeColor="text1"/>
                <w:szCs w:val="21"/>
              </w:rPr>
            </w:pPr>
            <w:r>
              <w:rPr>
                <w:rFonts w:ascii="宋体" w:eastAsia="宋体" w:hAnsi="宋体" w:cs="宋体" w:hint="eastAsia"/>
                <w:color w:val="000000" w:themeColor="text1"/>
                <w:szCs w:val="21"/>
              </w:rPr>
              <w:t>办公室负责人、气象台负责人、人影站负责人、具体经办人</w:t>
            </w:r>
          </w:p>
          <w:p w:rsidR="00A3238C" w:rsidRDefault="00A3238C">
            <w:pPr>
              <w:jc w:val="left"/>
              <w:rPr>
                <w:rFonts w:ascii="宋体" w:eastAsia="宋体" w:hAnsi="宋体" w:cs="宋体"/>
                <w:color w:val="000000" w:themeColor="text1"/>
                <w:szCs w:val="21"/>
              </w:rPr>
            </w:pPr>
          </w:p>
        </w:tc>
        <w:tc>
          <w:tcPr>
            <w:tcW w:w="870" w:type="dxa"/>
            <w:vAlign w:val="center"/>
          </w:tcPr>
          <w:p w:rsidR="00A3238C" w:rsidRDefault="00A3238C">
            <w:pPr>
              <w:jc w:val="left"/>
              <w:rPr>
                <w:rFonts w:ascii="宋体" w:eastAsia="宋体" w:hAnsi="宋体" w:cs="宋体"/>
                <w:szCs w:val="21"/>
              </w:rPr>
            </w:pPr>
          </w:p>
        </w:tc>
      </w:tr>
      <w:tr w:rsidR="00A3238C">
        <w:trPr>
          <w:trHeight w:val="10349"/>
        </w:trPr>
        <w:tc>
          <w:tcPr>
            <w:tcW w:w="450" w:type="dxa"/>
            <w:vAlign w:val="center"/>
          </w:tcPr>
          <w:p w:rsidR="00A3238C" w:rsidRDefault="00EF274F">
            <w:pPr>
              <w:jc w:val="left"/>
              <w:rPr>
                <w:rFonts w:ascii="宋体" w:eastAsia="宋体" w:hAnsi="宋体" w:cs="宋体"/>
                <w:szCs w:val="21"/>
              </w:rPr>
            </w:pPr>
            <w:r>
              <w:rPr>
                <w:rFonts w:ascii="宋体" w:eastAsia="宋体" w:hAnsi="宋体" w:cs="宋体" w:hint="eastAsia"/>
                <w:szCs w:val="21"/>
              </w:rPr>
              <w:lastRenderedPageBreak/>
              <w:t>5</w:t>
            </w:r>
          </w:p>
        </w:tc>
        <w:tc>
          <w:tcPr>
            <w:tcW w:w="66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行政处罚</w:t>
            </w:r>
          </w:p>
        </w:tc>
        <w:tc>
          <w:tcPr>
            <w:tcW w:w="69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危害气象探测环境行为的处罚</w:t>
            </w:r>
          </w:p>
        </w:tc>
        <w:tc>
          <w:tcPr>
            <w:tcW w:w="5280" w:type="dxa"/>
            <w:vAlign w:val="center"/>
          </w:tcPr>
          <w:p w:rsidR="00A3238C" w:rsidRDefault="009672CD">
            <w:pPr>
              <w:jc w:val="left"/>
              <w:rPr>
                <w:rFonts w:ascii="宋体" w:eastAsia="宋体" w:hAnsi="宋体" w:cs="宋体"/>
                <w:color w:val="000000" w:themeColor="text1"/>
                <w:szCs w:val="21"/>
              </w:rPr>
            </w:pPr>
            <w:r>
              <w:rPr>
                <w:rFonts w:ascii="宋体" w:eastAsia="宋体" w:hAnsi="宋体" w:cs="宋体" w:hint="eastAsia"/>
                <w:szCs w:val="21"/>
              </w:rPr>
              <w:t>1.《中华人民共和国气象法》第三十五条“违反本法规定，有下列行为之一的，</w:t>
            </w:r>
            <w:r>
              <w:rPr>
                <w:rFonts w:ascii="宋体" w:eastAsia="宋体" w:hAnsi="宋体" w:cs="宋体" w:hint="eastAsia"/>
                <w:color w:val="000000" w:themeColor="text1"/>
                <w:szCs w:val="21"/>
              </w:rPr>
              <w:t>由有关气象主管机构按照权限责令停止违法行为，限期恢复原状或者采取其他补救措施，可以并处五万元以下的罚款；造成损失的，依法承担赔偿责任；构成犯罪的，依法追究刑事责任：（二）在气象探测环境保护范围内从事危害气象探测环境活动的。”</w:t>
            </w:r>
          </w:p>
          <w:p w:rsidR="00A3238C" w:rsidRDefault="009672CD">
            <w:pPr>
              <w:jc w:val="left"/>
              <w:rPr>
                <w:rFonts w:ascii="宋体" w:eastAsia="宋体" w:hAnsi="宋体" w:cs="宋体"/>
                <w:szCs w:val="21"/>
              </w:rPr>
            </w:pPr>
            <w:r>
              <w:rPr>
                <w:rFonts w:ascii="宋体" w:eastAsia="宋体" w:hAnsi="宋体" w:cs="宋体" w:hint="eastAsia"/>
                <w:color w:val="000000" w:themeColor="text1"/>
                <w:szCs w:val="21"/>
              </w:rPr>
              <w:t>2.《气象设施和气象探测环境保护条例》（国务院令第623号）第二十五条第一款“违反本条例规定，危害气象探测环境的，由气象主管机构责令停</w:t>
            </w:r>
            <w:r>
              <w:rPr>
                <w:rFonts w:ascii="宋体" w:eastAsia="宋体" w:hAnsi="宋体" w:cs="宋体" w:hint="eastAsia"/>
                <w:szCs w:val="21"/>
              </w:rPr>
              <w:t>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w:t>
            </w:r>
          </w:p>
          <w:p w:rsidR="00A3238C" w:rsidRDefault="009672CD">
            <w:pPr>
              <w:jc w:val="left"/>
              <w:rPr>
                <w:rFonts w:ascii="宋体" w:eastAsia="宋体" w:hAnsi="宋体" w:cs="宋体"/>
                <w:szCs w:val="21"/>
              </w:rPr>
            </w:pPr>
            <w:r>
              <w:rPr>
                <w:rFonts w:ascii="宋体" w:eastAsia="宋体" w:hAnsi="宋体" w:cs="宋体" w:hint="eastAsia"/>
                <w:szCs w:val="21"/>
              </w:rPr>
              <w:t>3.《贵州省气象条例》第三十条“违反本条例第九条、第十条、第十一条规定，在气象探测环境保护范围内实施危害或者影响气象探测环境和设施活动的，由县级以上气象主管机构予以警告，责令停止违法行为，限期拆除、恢复原状或者采取其他补救措施，并可处以1000元以上1万元以下罚款；情节严重的，并可处以1万元以上5万元以下罚款；造成损失的，依法承担赔偿责任。” 第三十一条 违反本条例规定，有下列行为之一的，由县级以上气象主管机构予以警告，责令限期改正，并可处以1000元以上1万元以下罚款；情节严重的，并可处以1万元以上5万元以下罚款： （一）在国家基准气候站、基本气象站、一般气象站等国家布点的气象台站的探测环境和设施保护范围内，未经气象主管机构批准新建、扩建、改建建设工程的；”</w:t>
            </w:r>
          </w:p>
        </w:tc>
        <w:tc>
          <w:tcPr>
            <w:tcW w:w="3735"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1.立案责任：发现涉嫌危害气象探测环境的违法行为，予以审查，决定是否立案。</w:t>
            </w:r>
          </w:p>
          <w:p w:rsidR="00A3238C" w:rsidRDefault="009672CD">
            <w:pPr>
              <w:jc w:val="left"/>
              <w:rPr>
                <w:rFonts w:ascii="宋体" w:eastAsia="宋体" w:hAnsi="宋体" w:cs="宋体"/>
                <w:szCs w:val="21"/>
              </w:rPr>
            </w:pPr>
            <w:r>
              <w:rPr>
                <w:rFonts w:ascii="宋体" w:eastAsia="宋体" w:hAnsi="宋体" w:cs="宋体" w:hint="eastAsia"/>
                <w:szCs w:val="21"/>
              </w:rPr>
              <w:t>2.调查责任：对立案的案件，指定专人负责，及时组织调查取证，执法人员不得少于两人，与当事人有直接利害关系的应当回避。调查时应出示执法证件，允许当事人辩解陈述。执法人员应保守有关秘密。</w:t>
            </w:r>
          </w:p>
          <w:p w:rsidR="00A3238C" w:rsidRDefault="009672CD">
            <w:pPr>
              <w:jc w:val="left"/>
              <w:rPr>
                <w:rFonts w:ascii="宋体" w:eastAsia="宋体" w:hAnsi="宋体" w:cs="宋体"/>
                <w:szCs w:val="21"/>
              </w:rPr>
            </w:pPr>
            <w:r>
              <w:rPr>
                <w:rFonts w:ascii="宋体" w:eastAsia="宋体" w:hAnsi="宋体" w:cs="宋体" w:hint="eastAsia"/>
                <w:szCs w:val="21"/>
              </w:rPr>
              <w:t>3.审查责任：审理案件调查报告，对案件违法事实、证据、调查取证程序、法律适用、处罚种类和幅度、当事人陈述和申辩理由等方面进行审查，提出处理意见。</w:t>
            </w:r>
          </w:p>
          <w:p w:rsidR="00A3238C" w:rsidRDefault="009672CD">
            <w:pPr>
              <w:jc w:val="left"/>
              <w:rPr>
                <w:rFonts w:ascii="宋体" w:eastAsia="宋体" w:hAnsi="宋体" w:cs="宋体"/>
                <w:szCs w:val="21"/>
              </w:rPr>
            </w:pPr>
            <w:r>
              <w:rPr>
                <w:rFonts w:ascii="宋体" w:eastAsia="宋体" w:hAnsi="宋体" w:cs="宋体" w:hint="eastAsia"/>
                <w:szCs w:val="21"/>
              </w:rPr>
              <w:t>4.告知责任：做出行政处罚决定前，应书面告知当事人违法事实及其享有的陈述、申辩、要求听证等权利。</w:t>
            </w:r>
          </w:p>
          <w:p w:rsidR="00A3238C" w:rsidRDefault="009672CD">
            <w:pPr>
              <w:jc w:val="left"/>
              <w:rPr>
                <w:rFonts w:ascii="宋体" w:eastAsia="宋体" w:hAnsi="宋体" w:cs="宋体"/>
                <w:szCs w:val="21"/>
              </w:rPr>
            </w:pPr>
            <w:r>
              <w:rPr>
                <w:rFonts w:ascii="宋体" w:eastAsia="宋体" w:hAnsi="宋体" w:cs="宋体" w:hint="eastAsia"/>
                <w:szCs w:val="21"/>
              </w:rPr>
              <w:t>5.决定责任：制作行政处罚决定书，载明违法事实和证据、处罚依据和内容、申请行政复议或提起行政诉讼的途径和期限等内容。</w:t>
            </w:r>
          </w:p>
          <w:p w:rsidR="00A3238C" w:rsidRDefault="009672CD">
            <w:pPr>
              <w:jc w:val="left"/>
              <w:rPr>
                <w:rFonts w:ascii="宋体" w:eastAsia="宋体" w:hAnsi="宋体" w:cs="宋体"/>
                <w:szCs w:val="21"/>
              </w:rPr>
            </w:pPr>
            <w:r>
              <w:rPr>
                <w:rFonts w:ascii="宋体" w:eastAsia="宋体" w:hAnsi="宋体" w:cs="宋体" w:hint="eastAsia"/>
                <w:szCs w:val="21"/>
              </w:rPr>
              <w:t>6.送达责任：行政处罚决定书按法律规定的方式送达当事人。</w:t>
            </w:r>
          </w:p>
          <w:p w:rsidR="00A3238C" w:rsidRDefault="009672CD">
            <w:pPr>
              <w:jc w:val="left"/>
              <w:rPr>
                <w:rFonts w:ascii="宋体" w:eastAsia="宋体" w:hAnsi="宋体" w:cs="宋体"/>
                <w:szCs w:val="21"/>
              </w:rPr>
            </w:pPr>
            <w:r>
              <w:rPr>
                <w:rFonts w:ascii="宋体" w:eastAsia="宋体" w:hAnsi="宋体" w:cs="宋体" w:hint="eastAsia"/>
                <w:szCs w:val="21"/>
              </w:rPr>
              <w:t>7.执行责任：当事人逾期不履行行政处罚决定的，依照行政处罚决定，依法强制执行。</w:t>
            </w:r>
          </w:p>
          <w:p w:rsidR="00A3238C" w:rsidRDefault="009672CD">
            <w:pPr>
              <w:jc w:val="left"/>
              <w:rPr>
                <w:rFonts w:ascii="宋体" w:eastAsia="宋体" w:hAnsi="宋体" w:cs="宋体"/>
                <w:szCs w:val="21"/>
              </w:rPr>
            </w:pPr>
            <w:r>
              <w:rPr>
                <w:rFonts w:ascii="宋体" w:eastAsia="宋体" w:hAnsi="宋体" w:cs="宋体" w:hint="eastAsia"/>
                <w:szCs w:val="21"/>
              </w:rPr>
              <w:t>8.其他：法律法规规章规定应履行的责任。</w:t>
            </w:r>
          </w:p>
        </w:tc>
        <w:tc>
          <w:tcPr>
            <w:tcW w:w="207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A3238C" w:rsidRDefault="009672CD">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办公室、气象台</w:t>
            </w:r>
          </w:p>
        </w:tc>
        <w:tc>
          <w:tcPr>
            <w:tcW w:w="87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单位法定代表人、</w:t>
            </w:r>
          </w:p>
          <w:p w:rsidR="00A3238C" w:rsidRDefault="009672CD">
            <w:pPr>
              <w:jc w:val="left"/>
              <w:rPr>
                <w:rFonts w:ascii="宋体" w:eastAsia="宋体" w:hAnsi="宋体" w:cs="宋体"/>
                <w:szCs w:val="21"/>
              </w:rPr>
            </w:pPr>
            <w:r>
              <w:rPr>
                <w:rFonts w:ascii="宋体" w:eastAsia="宋体" w:hAnsi="宋体" w:cs="宋体" w:hint="eastAsia"/>
                <w:szCs w:val="21"/>
              </w:rPr>
              <w:t>分管领导、</w:t>
            </w:r>
          </w:p>
          <w:p w:rsidR="00A3238C" w:rsidRDefault="009672CD">
            <w:pPr>
              <w:jc w:val="left"/>
              <w:rPr>
                <w:rFonts w:ascii="宋体" w:eastAsia="宋体" w:hAnsi="宋体" w:cs="宋体"/>
                <w:szCs w:val="21"/>
              </w:rPr>
            </w:pPr>
            <w:r>
              <w:rPr>
                <w:rFonts w:ascii="宋体" w:eastAsia="宋体" w:hAnsi="宋体" w:cs="宋体" w:hint="eastAsia"/>
                <w:szCs w:val="21"/>
              </w:rPr>
              <w:t xml:space="preserve">办公室负责人、气象台负责人、  </w:t>
            </w:r>
          </w:p>
          <w:p w:rsidR="00A3238C" w:rsidRDefault="009672CD">
            <w:pPr>
              <w:jc w:val="left"/>
              <w:rPr>
                <w:rFonts w:ascii="宋体" w:eastAsia="宋体" w:hAnsi="宋体" w:cs="宋体"/>
                <w:szCs w:val="21"/>
              </w:rPr>
            </w:pPr>
            <w:r>
              <w:rPr>
                <w:rFonts w:ascii="宋体" w:eastAsia="宋体" w:hAnsi="宋体" w:cs="宋体" w:hint="eastAsia"/>
                <w:szCs w:val="21"/>
              </w:rPr>
              <w:t>具体经办人</w:t>
            </w:r>
          </w:p>
        </w:tc>
        <w:tc>
          <w:tcPr>
            <w:tcW w:w="870" w:type="dxa"/>
            <w:vAlign w:val="center"/>
          </w:tcPr>
          <w:p w:rsidR="00A3238C" w:rsidRDefault="00A3238C">
            <w:pPr>
              <w:jc w:val="left"/>
              <w:rPr>
                <w:rFonts w:ascii="宋体" w:eastAsia="宋体" w:hAnsi="宋体" w:cs="宋体"/>
                <w:szCs w:val="21"/>
              </w:rPr>
            </w:pPr>
          </w:p>
        </w:tc>
      </w:tr>
      <w:tr w:rsidR="00A3238C">
        <w:trPr>
          <w:trHeight w:val="10382"/>
        </w:trPr>
        <w:tc>
          <w:tcPr>
            <w:tcW w:w="450" w:type="dxa"/>
            <w:vAlign w:val="center"/>
          </w:tcPr>
          <w:p w:rsidR="00A3238C" w:rsidRDefault="00EF274F">
            <w:pPr>
              <w:jc w:val="left"/>
              <w:rPr>
                <w:rFonts w:ascii="宋体" w:eastAsia="宋体" w:hAnsi="宋体" w:cs="宋体"/>
                <w:szCs w:val="21"/>
              </w:rPr>
            </w:pPr>
            <w:r>
              <w:rPr>
                <w:rFonts w:ascii="宋体" w:eastAsia="宋体" w:hAnsi="宋体" w:cs="宋体" w:hint="eastAsia"/>
                <w:szCs w:val="21"/>
              </w:rPr>
              <w:lastRenderedPageBreak/>
              <w:t>6</w:t>
            </w:r>
          </w:p>
        </w:tc>
        <w:tc>
          <w:tcPr>
            <w:tcW w:w="66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行政处罚</w:t>
            </w:r>
          </w:p>
        </w:tc>
        <w:tc>
          <w:tcPr>
            <w:tcW w:w="69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使用不符合技术要求的气象专用技术装备的处罚</w:t>
            </w:r>
          </w:p>
        </w:tc>
        <w:tc>
          <w:tcPr>
            <w:tcW w:w="528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1.《中华人民共和国气象法》第三十六条“违反本法规定，使用不符合技术要求的气象专用技术装备，造成危害的，由有关气象主管机构按照权限责令改正，给予警告，可以并处五万元以下的罚款。”</w:t>
            </w:r>
          </w:p>
          <w:p w:rsidR="00A3238C" w:rsidRDefault="009672CD">
            <w:pPr>
              <w:jc w:val="left"/>
              <w:rPr>
                <w:rFonts w:ascii="宋体" w:eastAsia="宋体" w:hAnsi="宋体" w:cs="宋体"/>
                <w:szCs w:val="21"/>
              </w:rPr>
            </w:pPr>
            <w:r>
              <w:rPr>
                <w:rFonts w:ascii="宋体" w:eastAsia="宋体" w:hAnsi="宋体" w:cs="宋体" w:hint="eastAsia"/>
                <w:szCs w:val="21"/>
              </w:rPr>
              <w:t>2.《气象专用技术装备使用许可管理办法》（ 中国气象局令第28号）第二十六条“违反本办法规定，使用未经许可或者被注销、撤销许可后生产的气象专用技术装备，并造成危害的，由县级以上气象主管机构按照《气象法》第三十六条的规定进行处罚。”</w:t>
            </w:r>
          </w:p>
        </w:tc>
        <w:tc>
          <w:tcPr>
            <w:tcW w:w="3735"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1.立案责任：发现涉嫌使用不符合技术要求的气象专用技术装备的违法行为，予以审查，决定是否立案。</w:t>
            </w:r>
          </w:p>
          <w:p w:rsidR="00A3238C" w:rsidRDefault="009672CD">
            <w:pPr>
              <w:jc w:val="left"/>
              <w:rPr>
                <w:rFonts w:ascii="宋体" w:eastAsia="宋体" w:hAnsi="宋体" w:cs="宋体"/>
                <w:szCs w:val="21"/>
              </w:rPr>
            </w:pPr>
            <w:r>
              <w:rPr>
                <w:rFonts w:ascii="宋体" w:eastAsia="宋体" w:hAnsi="宋体" w:cs="宋体" w:hint="eastAsia"/>
                <w:szCs w:val="21"/>
              </w:rPr>
              <w:t>2.调查责任：对立案的案件，指定专人负责，及时组织调查取证，执法人员不得少于两人，与当事人有直接利害关系的应当回避。调查时应出示执法证件，允许当事人辩解陈述。执法人员应保守有关秘密。</w:t>
            </w:r>
          </w:p>
          <w:p w:rsidR="00A3238C" w:rsidRDefault="009672CD">
            <w:pPr>
              <w:jc w:val="left"/>
              <w:rPr>
                <w:rFonts w:ascii="宋体" w:eastAsia="宋体" w:hAnsi="宋体" w:cs="宋体"/>
                <w:szCs w:val="21"/>
              </w:rPr>
            </w:pPr>
            <w:r>
              <w:rPr>
                <w:rFonts w:ascii="宋体" w:eastAsia="宋体" w:hAnsi="宋体" w:cs="宋体" w:hint="eastAsia"/>
                <w:szCs w:val="21"/>
              </w:rPr>
              <w:t>3.审查责任：审理案件调查报告，对案件违法事实、证据、调查取证程序、法律适用、处罚种类和幅度、当事人陈述和申辩理由等方面进行审查，提出处理意见。</w:t>
            </w:r>
          </w:p>
          <w:p w:rsidR="00A3238C" w:rsidRDefault="009672CD">
            <w:pPr>
              <w:jc w:val="left"/>
              <w:rPr>
                <w:rFonts w:ascii="宋体" w:eastAsia="宋体" w:hAnsi="宋体" w:cs="宋体"/>
                <w:szCs w:val="21"/>
              </w:rPr>
            </w:pPr>
            <w:r>
              <w:rPr>
                <w:rFonts w:ascii="宋体" w:eastAsia="宋体" w:hAnsi="宋体" w:cs="宋体" w:hint="eastAsia"/>
                <w:szCs w:val="21"/>
              </w:rPr>
              <w:t>4.告知责任：做出行政处罚决定前，应书面告知当事人违法事实及其享有的陈述、申辩、要求听证等权利。</w:t>
            </w:r>
          </w:p>
          <w:p w:rsidR="00A3238C" w:rsidRDefault="009672CD">
            <w:pPr>
              <w:jc w:val="left"/>
              <w:rPr>
                <w:rFonts w:ascii="宋体" w:eastAsia="宋体" w:hAnsi="宋体" w:cs="宋体"/>
                <w:szCs w:val="21"/>
              </w:rPr>
            </w:pPr>
            <w:r>
              <w:rPr>
                <w:rFonts w:ascii="宋体" w:eastAsia="宋体" w:hAnsi="宋体" w:cs="宋体" w:hint="eastAsia"/>
                <w:szCs w:val="21"/>
              </w:rPr>
              <w:t>5.决定责任：制作行政处罚决定书，载明违法事实和证据、处罚依据和内容、申请行政复议或提起行政诉讼的途径和期限等内容。</w:t>
            </w:r>
          </w:p>
          <w:p w:rsidR="00A3238C" w:rsidRDefault="009672CD">
            <w:pPr>
              <w:jc w:val="left"/>
              <w:rPr>
                <w:rFonts w:ascii="宋体" w:eastAsia="宋体" w:hAnsi="宋体" w:cs="宋体"/>
                <w:szCs w:val="21"/>
              </w:rPr>
            </w:pPr>
            <w:r>
              <w:rPr>
                <w:rFonts w:ascii="宋体" w:eastAsia="宋体" w:hAnsi="宋体" w:cs="宋体" w:hint="eastAsia"/>
                <w:szCs w:val="21"/>
              </w:rPr>
              <w:t>6.送达责任：行政处罚决定书按法律规定的方式送达当事人。</w:t>
            </w:r>
          </w:p>
          <w:p w:rsidR="00A3238C" w:rsidRDefault="009672CD">
            <w:pPr>
              <w:jc w:val="left"/>
              <w:rPr>
                <w:rFonts w:ascii="宋体" w:eastAsia="宋体" w:hAnsi="宋体" w:cs="宋体"/>
                <w:szCs w:val="21"/>
              </w:rPr>
            </w:pPr>
            <w:r>
              <w:rPr>
                <w:rFonts w:ascii="宋体" w:eastAsia="宋体" w:hAnsi="宋体" w:cs="宋体" w:hint="eastAsia"/>
                <w:szCs w:val="21"/>
              </w:rPr>
              <w:t>7.执行责任：当事人逾期不履行行政处罚决定的，依照行政处罚决定，依法强制执行。</w:t>
            </w:r>
          </w:p>
          <w:p w:rsidR="00A3238C" w:rsidRDefault="009672CD">
            <w:pPr>
              <w:jc w:val="left"/>
              <w:rPr>
                <w:rFonts w:ascii="宋体" w:eastAsia="宋体" w:hAnsi="宋体" w:cs="宋体"/>
                <w:szCs w:val="21"/>
              </w:rPr>
            </w:pPr>
            <w:r>
              <w:rPr>
                <w:rFonts w:ascii="宋体" w:eastAsia="宋体" w:hAnsi="宋体" w:cs="宋体" w:hint="eastAsia"/>
                <w:szCs w:val="21"/>
              </w:rPr>
              <w:t>8.其他：法律法规规章规定应履行的责任。</w:t>
            </w:r>
          </w:p>
        </w:tc>
        <w:tc>
          <w:tcPr>
            <w:tcW w:w="207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A3238C" w:rsidRDefault="009672CD">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办公室、气象台</w:t>
            </w:r>
          </w:p>
        </w:tc>
        <w:tc>
          <w:tcPr>
            <w:tcW w:w="87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单位法定代表人、</w:t>
            </w:r>
          </w:p>
          <w:p w:rsidR="00A3238C" w:rsidRDefault="009672CD">
            <w:pPr>
              <w:jc w:val="left"/>
              <w:rPr>
                <w:rFonts w:ascii="宋体" w:eastAsia="宋体" w:hAnsi="宋体" w:cs="宋体"/>
                <w:szCs w:val="21"/>
              </w:rPr>
            </w:pPr>
            <w:r>
              <w:rPr>
                <w:rFonts w:ascii="宋体" w:eastAsia="宋体" w:hAnsi="宋体" w:cs="宋体" w:hint="eastAsia"/>
                <w:szCs w:val="21"/>
              </w:rPr>
              <w:t>分管领导、</w:t>
            </w:r>
          </w:p>
          <w:p w:rsidR="00A3238C" w:rsidRDefault="009672CD">
            <w:pPr>
              <w:jc w:val="left"/>
              <w:rPr>
                <w:rFonts w:ascii="宋体" w:eastAsia="宋体" w:hAnsi="宋体" w:cs="宋体"/>
                <w:szCs w:val="21"/>
              </w:rPr>
            </w:pPr>
            <w:r>
              <w:rPr>
                <w:rFonts w:ascii="宋体" w:eastAsia="宋体" w:hAnsi="宋体" w:cs="宋体" w:hint="eastAsia"/>
                <w:szCs w:val="21"/>
              </w:rPr>
              <w:t xml:space="preserve">办公室、气象台负责人、  </w:t>
            </w:r>
          </w:p>
          <w:p w:rsidR="00A3238C" w:rsidRDefault="009672CD">
            <w:pPr>
              <w:jc w:val="left"/>
              <w:rPr>
                <w:rFonts w:ascii="宋体" w:eastAsia="宋体" w:hAnsi="宋体" w:cs="宋体"/>
                <w:szCs w:val="21"/>
              </w:rPr>
            </w:pPr>
            <w:r>
              <w:rPr>
                <w:rFonts w:ascii="宋体" w:eastAsia="宋体" w:hAnsi="宋体" w:cs="宋体" w:hint="eastAsia"/>
                <w:szCs w:val="21"/>
              </w:rPr>
              <w:t>具体经办人</w:t>
            </w:r>
          </w:p>
        </w:tc>
        <w:tc>
          <w:tcPr>
            <w:tcW w:w="870" w:type="dxa"/>
            <w:vAlign w:val="center"/>
          </w:tcPr>
          <w:p w:rsidR="00A3238C" w:rsidRDefault="00A3238C">
            <w:pPr>
              <w:jc w:val="left"/>
              <w:rPr>
                <w:rFonts w:ascii="宋体" w:eastAsia="宋体" w:hAnsi="宋体" w:cs="宋体"/>
                <w:szCs w:val="21"/>
              </w:rPr>
            </w:pPr>
          </w:p>
        </w:tc>
      </w:tr>
      <w:tr w:rsidR="00A3238C">
        <w:trPr>
          <w:trHeight w:val="10352"/>
        </w:trPr>
        <w:tc>
          <w:tcPr>
            <w:tcW w:w="450" w:type="dxa"/>
            <w:vAlign w:val="center"/>
          </w:tcPr>
          <w:p w:rsidR="00A3238C" w:rsidRDefault="00EF274F">
            <w:pPr>
              <w:jc w:val="left"/>
              <w:rPr>
                <w:rFonts w:ascii="宋体" w:eastAsia="宋体" w:hAnsi="宋体" w:cs="宋体"/>
                <w:szCs w:val="21"/>
              </w:rPr>
            </w:pPr>
            <w:r>
              <w:rPr>
                <w:rFonts w:ascii="宋体" w:eastAsia="宋体" w:hAnsi="宋体" w:cs="宋体" w:hint="eastAsia"/>
                <w:szCs w:val="21"/>
              </w:rPr>
              <w:lastRenderedPageBreak/>
              <w:t>7</w:t>
            </w:r>
          </w:p>
        </w:tc>
        <w:tc>
          <w:tcPr>
            <w:tcW w:w="66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行政处罚</w:t>
            </w:r>
          </w:p>
        </w:tc>
        <w:tc>
          <w:tcPr>
            <w:tcW w:w="69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违法进行涉外气象探测活动的处罚</w:t>
            </w:r>
          </w:p>
        </w:tc>
        <w:tc>
          <w:tcPr>
            <w:tcW w:w="528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《涉外气象探测和资料管理办法》（中国气象局令第40号）第二十一条“违反本办法规定,有下列行为之一的,由</w:t>
            </w:r>
            <w:r>
              <w:rPr>
                <w:rFonts w:ascii="宋体" w:eastAsia="宋体" w:hAnsi="宋体" w:cs="宋体" w:hint="eastAsia"/>
                <w:color w:val="000000" w:themeColor="text1"/>
                <w:szCs w:val="21"/>
              </w:rPr>
              <w:t>有关气象主管机构责令停止违法行为,限期改正,给予警告,可以并处三万元以下的罚款;构成犯罪的,依法追究刑事责任:(一)未经批准擅自设立涉外气象探测站(点)的;(二)超出批准布点数探测的;(三)对我国正在进行的气象探测工作造成影响的;(四)未经批准变更气象探测地点、项目、时段的;(五)超过气象探测期限进行探测活动的;(六)自带或者使用的气象探测仪器设备未经国务院气象主管机构或者省、自治区、直辖市气象主管机构会同国家安全和保密部门的监督检查的;(七)所获取的气象资料未经气象主管机构同意单方面进行传输的。”第二十三条“在涉外气象探测和资料管理活动中违反国家安全和保密法律、法规、规章和有关规定的,由国家安全、保密等部门依法处理;构成犯罪的,依法追究刑事责任。”</w:t>
            </w:r>
          </w:p>
        </w:tc>
        <w:tc>
          <w:tcPr>
            <w:tcW w:w="3735"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1.立案责任：发现涉嫌违法进行涉外气象探测活动的行为，予以审查，决定是否立案。</w:t>
            </w:r>
          </w:p>
          <w:p w:rsidR="00A3238C" w:rsidRDefault="009672CD">
            <w:pPr>
              <w:jc w:val="left"/>
              <w:rPr>
                <w:rFonts w:ascii="宋体" w:eastAsia="宋体" w:hAnsi="宋体" w:cs="宋体"/>
                <w:szCs w:val="21"/>
              </w:rPr>
            </w:pPr>
            <w:r>
              <w:rPr>
                <w:rFonts w:ascii="宋体" w:eastAsia="宋体" w:hAnsi="宋体" w:cs="宋体" w:hint="eastAsia"/>
                <w:szCs w:val="21"/>
              </w:rPr>
              <w:t>2.调查责任：对立案的案件，指定专人负责，及时组织调查取证，执法人员不得少于两人，与当事人有直接利害关系的应当回避。调查时应出示执法证件，允许当事人辩解陈述。执法人员应保守有关秘密。</w:t>
            </w:r>
          </w:p>
          <w:p w:rsidR="00A3238C" w:rsidRDefault="009672CD">
            <w:pPr>
              <w:jc w:val="left"/>
              <w:rPr>
                <w:rFonts w:ascii="宋体" w:eastAsia="宋体" w:hAnsi="宋体" w:cs="宋体"/>
                <w:szCs w:val="21"/>
              </w:rPr>
            </w:pPr>
            <w:r>
              <w:rPr>
                <w:rFonts w:ascii="宋体" w:eastAsia="宋体" w:hAnsi="宋体" w:cs="宋体" w:hint="eastAsia"/>
                <w:szCs w:val="21"/>
              </w:rPr>
              <w:t>3.审查责任：审理案件调查报告，对案件违法事实、证据、调查取证程序、法律适用、处罚种类和幅度、当事人陈述和申辩理由等方面进行审查，提出处理意见。</w:t>
            </w:r>
          </w:p>
          <w:p w:rsidR="00A3238C" w:rsidRDefault="009672CD">
            <w:pPr>
              <w:jc w:val="left"/>
              <w:rPr>
                <w:rFonts w:ascii="宋体" w:eastAsia="宋体" w:hAnsi="宋体" w:cs="宋体"/>
                <w:szCs w:val="21"/>
              </w:rPr>
            </w:pPr>
            <w:r>
              <w:rPr>
                <w:rFonts w:ascii="宋体" w:eastAsia="宋体" w:hAnsi="宋体" w:cs="宋体" w:hint="eastAsia"/>
                <w:szCs w:val="21"/>
              </w:rPr>
              <w:t>4.告知责任：做出行政处罚决定前，应书面告知当事人违法事实及其享有的陈述、申辩、要求听证等权利。</w:t>
            </w:r>
          </w:p>
          <w:p w:rsidR="00A3238C" w:rsidRDefault="009672CD">
            <w:pPr>
              <w:jc w:val="left"/>
              <w:rPr>
                <w:rFonts w:ascii="宋体" w:eastAsia="宋体" w:hAnsi="宋体" w:cs="宋体"/>
                <w:szCs w:val="21"/>
              </w:rPr>
            </w:pPr>
            <w:r>
              <w:rPr>
                <w:rFonts w:ascii="宋体" w:eastAsia="宋体" w:hAnsi="宋体" w:cs="宋体" w:hint="eastAsia"/>
                <w:szCs w:val="21"/>
              </w:rPr>
              <w:t>5.决定责任：制作行政处罚决定书，载明违法事实和证据、处罚依据和内容、申请行政复议或提起行政诉讼的途径和期限等内容。</w:t>
            </w:r>
          </w:p>
          <w:p w:rsidR="00A3238C" w:rsidRDefault="009672CD">
            <w:pPr>
              <w:jc w:val="left"/>
              <w:rPr>
                <w:rFonts w:ascii="宋体" w:eastAsia="宋体" w:hAnsi="宋体" w:cs="宋体"/>
                <w:szCs w:val="21"/>
              </w:rPr>
            </w:pPr>
            <w:r>
              <w:rPr>
                <w:rFonts w:ascii="宋体" w:eastAsia="宋体" w:hAnsi="宋体" w:cs="宋体" w:hint="eastAsia"/>
                <w:szCs w:val="21"/>
              </w:rPr>
              <w:t>6.送达责任：行政处罚决定书按法律规定的方式送达当事人。</w:t>
            </w:r>
          </w:p>
          <w:p w:rsidR="00A3238C" w:rsidRDefault="009672CD">
            <w:pPr>
              <w:jc w:val="left"/>
              <w:rPr>
                <w:rFonts w:ascii="宋体" w:eastAsia="宋体" w:hAnsi="宋体" w:cs="宋体"/>
                <w:szCs w:val="21"/>
              </w:rPr>
            </w:pPr>
            <w:r>
              <w:rPr>
                <w:rFonts w:ascii="宋体" w:eastAsia="宋体" w:hAnsi="宋体" w:cs="宋体" w:hint="eastAsia"/>
                <w:szCs w:val="21"/>
              </w:rPr>
              <w:t>7.执行责任：当事人逾期不履行行政处罚决定的，依照行政处罚决定，依法强制执行。</w:t>
            </w:r>
          </w:p>
          <w:p w:rsidR="00A3238C" w:rsidRDefault="009672CD">
            <w:pPr>
              <w:jc w:val="left"/>
              <w:rPr>
                <w:rFonts w:ascii="宋体" w:eastAsia="宋体" w:hAnsi="宋体" w:cs="宋体"/>
                <w:szCs w:val="21"/>
              </w:rPr>
            </w:pPr>
            <w:r>
              <w:rPr>
                <w:rFonts w:ascii="宋体" w:eastAsia="宋体" w:hAnsi="宋体" w:cs="宋体" w:hint="eastAsia"/>
                <w:szCs w:val="21"/>
              </w:rPr>
              <w:t>8.其他：法律法规规章规定应履行的责任。</w:t>
            </w:r>
          </w:p>
        </w:tc>
        <w:tc>
          <w:tcPr>
            <w:tcW w:w="207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A3238C" w:rsidRDefault="009672CD">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办公室、气象台</w:t>
            </w:r>
          </w:p>
        </w:tc>
        <w:tc>
          <w:tcPr>
            <w:tcW w:w="87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单位法定代表人、</w:t>
            </w:r>
          </w:p>
          <w:p w:rsidR="00A3238C" w:rsidRDefault="009672CD">
            <w:pPr>
              <w:jc w:val="left"/>
              <w:rPr>
                <w:rFonts w:ascii="宋体" w:eastAsia="宋体" w:hAnsi="宋体" w:cs="宋体"/>
                <w:szCs w:val="21"/>
              </w:rPr>
            </w:pPr>
            <w:r>
              <w:rPr>
                <w:rFonts w:ascii="宋体" w:eastAsia="宋体" w:hAnsi="宋体" w:cs="宋体" w:hint="eastAsia"/>
                <w:szCs w:val="21"/>
              </w:rPr>
              <w:t>分管领导、</w:t>
            </w:r>
          </w:p>
          <w:p w:rsidR="00A3238C" w:rsidRDefault="009672CD">
            <w:pPr>
              <w:jc w:val="left"/>
              <w:rPr>
                <w:rFonts w:ascii="宋体" w:eastAsia="宋体" w:hAnsi="宋体" w:cs="宋体"/>
                <w:szCs w:val="21"/>
              </w:rPr>
            </w:pPr>
            <w:r>
              <w:rPr>
                <w:rFonts w:ascii="宋体" w:eastAsia="宋体" w:hAnsi="宋体" w:cs="宋体" w:hint="eastAsia"/>
                <w:szCs w:val="21"/>
              </w:rPr>
              <w:t xml:space="preserve">办公室、气象台负责人、  </w:t>
            </w:r>
          </w:p>
          <w:p w:rsidR="00A3238C" w:rsidRDefault="009672CD">
            <w:pPr>
              <w:jc w:val="left"/>
              <w:rPr>
                <w:rFonts w:ascii="宋体" w:eastAsia="宋体" w:hAnsi="宋体" w:cs="宋体"/>
                <w:szCs w:val="21"/>
              </w:rPr>
            </w:pPr>
            <w:r>
              <w:rPr>
                <w:rFonts w:ascii="宋体" w:eastAsia="宋体" w:hAnsi="宋体" w:cs="宋体" w:hint="eastAsia"/>
                <w:szCs w:val="21"/>
              </w:rPr>
              <w:t>具体经办人</w:t>
            </w:r>
          </w:p>
        </w:tc>
        <w:tc>
          <w:tcPr>
            <w:tcW w:w="870" w:type="dxa"/>
            <w:vAlign w:val="center"/>
          </w:tcPr>
          <w:p w:rsidR="00A3238C" w:rsidRDefault="00A3238C">
            <w:pPr>
              <w:jc w:val="left"/>
              <w:rPr>
                <w:rFonts w:ascii="宋体" w:eastAsia="宋体" w:hAnsi="宋体" w:cs="宋体"/>
                <w:szCs w:val="21"/>
              </w:rPr>
            </w:pPr>
          </w:p>
        </w:tc>
      </w:tr>
      <w:tr w:rsidR="009672CD">
        <w:trPr>
          <w:trHeight w:val="10352"/>
        </w:trPr>
        <w:tc>
          <w:tcPr>
            <w:tcW w:w="450" w:type="dxa"/>
            <w:vAlign w:val="center"/>
          </w:tcPr>
          <w:p w:rsidR="009672CD" w:rsidRDefault="00EF274F">
            <w:pPr>
              <w:jc w:val="left"/>
              <w:rPr>
                <w:rFonts w:ascii="宋体" w:eastAsia="宋体" w:hAnsi="宋体" w:cs="宋体"/>
                <w:szCs w:val="21"/>
              </w:rPr>
            </w:pPr>
            <w:r>
              <w:rPr>
                <w:rFonts w:ascii="宋体" w:eastAsia="宋体" w:hAnsi="宋体" w:cs="宋体" w:hint="eastAsia"/>
                <w:szCs w:val="21"/>
              </w:rPr>
              <w:lastRenderedPageBreak/>
              <w:t>8</w:t>
            </w:r>
          </w:p>
        </w:tc>
        <w:tc>
          <w:tcPr>
            <w:tcW w:w="66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行政处罚</w:t>
            </w:r>
          </w:p>
        </w:tc>
        <w:tc>
          <w:tcPr>
            <w:tcW w:w="69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非法发布气象预报、灾害性天气警报、气象灾害预警信号的处罚</w:t>
            </w:r>
          </w:p>
        </w:tc>
        <w:tc>
          <w:tcPr>
            <w:tcW w:w="528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中华人民共和国气象法》第三十八条“违反本法规定，有下列行为之一的，由有关气象主管机构按照权限责令改正，给予警告，可以并处五万元以下的罚款：（一）非法向社会发布公众气象预报、灾害性天气警报的；”</w:t>
            </w:r>
          </w:p>
          <w:p w:rsidR="009672CD" w:rsidRDefault="009672CD">
            <w:pPr>
              <w:jc w:val="left"/>
              <w:rPr>
                <w:rFonts w:ascii="宋体" w:eastAsia="宋体" w:hAnsi="宋体" w:cs="宋体"/>
                <w:szCs w:val="21"/>
              </w:rPr>
            </w:pPr>
            <w:r>
              <w:rPr>
                <w:rFonts w:ascii="宋体" w:eastAsia="宋体" w:hAnsi="宋体" w:cs="宋体" w:hint="eastAsia"/>
                <w:szCs w:val="21"/>
              </w:rPr>
              <w:t>2.《气象灾害防御条例》（国务院令第570号）第四十六条“违反本条例规定，有下列行为之一的，由县级以上气象主管机构责令改正，给予警告，可以处5万元以下的罚款；构成违反治安管理行为的，由公安机关依法给予处罚：（一）擅自向社会发布灾害性天气警报、气象灾害预警信号的；”</w:t>
            </w:r>
          </w:p>
          <w:p w:rsidR="009672CD" w:rsidRDefault="009672CD">
            <w:pPr>
              <w:jc w:val="left"/>
              <w:rPr>
                <w:rFonts w:ascii="宋体" w:eastAsia="宋体" w:hAnsi="宋体" w:cs="宋体"/>
                <w:szCs w:val="21"/>
              </w:rPr>
            </w:pPr>
            <w:r>
              <w:rPr>
                <w:rFonts w:ascii="宋体" w:eastAsia="宋体" w:hAnsi="宋体" w:cs="宋体" w:hint="eastAsia"/>
                <w:szCs w:val="21"/>
              </w:rPr>
              <w:t>3.《气象灾害预警信号发布与传播办法》（中国气象局令第16号）第十四条“违反本办法规定，有下列行为之一的，由有关气象主管机构依照《中华人民共和国气象法》第三十八条的规定追究法律责任：（一）非法向社会发布与传播预警信号的；”</w:t>
            </w:r>
          </w:p>
          <w:p w:rsidR="009672CD" w:rsidRDefault="009672CD">
            <w:pPr>
              <w:jc w:val="left"/>
              <w:rPr>
                <w:rFonts w:ascii="宋体" w:eastAsia="宋体" w:hAnsi="宋体" w:cs="宋体"/>
                <w:szCs w:val="21"/>
              </w:rPr>
            </w:pPr>
            <w:r>
              <w:rPr>
                <w:rFonts w:ascii="宋体" w:eastAsia="宋体" w:hAnsi="宋体" w:cs="宋体" w:hint="eastAsia"/>
                <w:szCs w:val="21"/>
              </w:rPr>
              <w:t>4.《气象预报发布与传播管理办法》（中国气象局令第26号）第十二条“违反本办法规定，有下列行为之一的，由有关气象主管机构按照权限责令改正，给予警告，可以并处5万元以下罚款：（一）非法发布气象预报的。”</w:t>
            </w:r>
          </w:p>
        </w:tc>
        <w:tc>
          <w:tcPr>
            <w:tcW w:w="3735"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1.立案责任：发现涉嫌非法发布气象预报、灾害性天气警报、气象灾害预警信号的违法行为，予以审查，决定是否立案。</w:t>
            </w:r>
          </w:p>
          <w:p w:rsidR="009672CD" w:rsidRDefault="009672CD">
            <w:pPr>
              <w:jc w:val="left"/>
              <w:rPr>
                <w:rFonts w:ascii="宋体" w:eastAsia="宋体" w:hAnsi="宋体" w:cs="宋体"/>
                <w:szCs w:val="21"/>
              </w:rPr>
            </w:pPr>
            <w:r>
              <w:rPr>
                <w:rFonts w:ascii="宋体" w:eastAsia="宋体" w:hAnsi="宋体" w:cs="宋体" w:hint="eastAsia"/>
                <w:szCs w:val="21"/>
              </w:rPr>
              <w:t>2.调查责任：对立案的案件，指定专人负责，及时组织调查取证，执法人员不得少于两人，与当事人有直接利害关系的应当回避。调查时应出示执法证件，允许当事人辩解陈述。执法人员应保守有关秘密。</w:t>
            </w:r>
          </w:p>
          <w:p w:rsidR="009672CD" w:rsidRDefault="009672CD">
            <w:pPr>
              <w:jc w:val="left"/>
              <w:rPr>
                <w:rFonts w:ascii="宋体" w:eastAsia="宋体" w:hAnsi="宋体" w:cs="宋体"/>
                <w:szCs w:val="21"/>
              </w:rPr>
            </w:pPr>
            <w:r>
              <w:rPr>
                <w:rFonts w:ascii="宋体" w:eastAsia="宋体" w:hAnsi="宋体" w:cs="宋体" w:hint="eastAsia"/>
                <w:szCs w:val="21"/>
              </w:rPr>
              <w:t>3.审查责任：审理案件调查报告，对案件违法事实、证据、调查取证程序、法律适用、处罚种类和幅度、当事人陈述和申辩理由等方面进行审查，提出处理意见。</w:t>
            </w:r>
          </w:p>
          <w:p w:rsidR="009672CD" w:rsidRDefault="009672CD">
            <w:pPr>
              <w:jc w:val="left"/>
              <w:rPr>
                <w:rFonts w:ascii="宋体" w:eastAsia="宋体" w:hAnsi="宋体" w:cs="宋体"/>
                <w:szCs w:val="21"/>
              </w:rPr>
            </w:pPr>
            <w:r>
              <w:rPr>
                <w:rFonts w:ascii="宋体" w:eastAsia="宋体" w:hAnsi="宋体" w:cs="宋体" w:hint="eastAsia"/>
                <w:szCs w:val="21"/>
              </w:rPr>
              <w:t>4.告知责任：做出行政处罚决定前，应书面告知当事人违法事实及其享有的陈述、申辩、要求听证等权利。</w:t>
            </w:r>
          </w:p>
          <w:p w:rsidR="009672CD" w:rsidRDefault="009672CD">
            <w:pPr>
              <w:jc w:val="left"/>
              <w:rPr>
                <w:rFonts w:ascii="宋体" w:eastAsia="宋体" w:hAnsi="宋体" w:cs="宋体"/>
                <w:szCs w:val="21"/>
              </w:rPr>
            </w:pPr>
            <w:r>
              <w:rPr>
                <w:rFonts w:ascii="宋体" w:eastAsia="宋体" w:hAnsi="宋体" w:cs="宋体" w:hint="eastAsia"/>
                <w:szCs w:val="21"/>
              </w:rPr>
              <w:t>5.决定责任：制作行政处罚决定书，载明违法事实和证据、处罚依据和内容、申请行政复议或提起行政诉讼的途径和期限等内容。</w:t>
            </w:r>
          </w:p>
          <w:p w:rsidR="009672CD" w:rsidRDefault="009672CD">
            <w:pPr>
              <w:jc w:val="left"/>
              <w:rPr>
                <w:rFonts w:ascii="宋体" w:eastAsia="宋体" w:hAnsi="宋体" w:cs="宋体"/>
                <w:szCs w:val="21"/>
              </w:rPr>
            </w:pPr>
            <w:r>
              <w:rPr>
                <w:rFonts w:ascii="宋体" w:eastAsia="宋体" w:hAnsi="宋体" w:cs="宋体" w:hint="eastAsia"/>
                <w:szCs w:val="21"/>
              </w:rPr>
              <w:t>6.送达责任：行政处罚决定书按法律规定的方式送达当事人。</w:t>
            </w:r>
          </w:p>
          <w:p w:rsidR="009672CD" w:rsidRDefault="009672CD">
            <w:pPr>
              <w:jc w:val="left"/>
              <w:rPr>
                <w:rFonts w:ascii="宋体" w:eastAsia="宋体" w:hAnsi="宋体" w:cs="宋体"/>
                <w:szCs w:val="21"/>
              </w:rPr>
            </w:pPr>
            <w:r>
              <w:rPr>
                <w:rFonts w:ascii="宋体" w:eastAsia="宋体" w:hAnsi="宋体" w:cs="宋体" w:hint="eastAsia"/>
                <w:szCs w:val="21"/>
              </w:rPr>
              <w:t>7.执行责任：当事人逾期不履行行政处罚决定的，依照行政处罚决定，依法强制执行。</w:t>
            </w:r>
          </w:p>
          <w:p w:rsidR="009672CD" w:rsidRDefault="009672CD">
            <w:pPr>
              <w:jc w:val="left"/>
              <w:rPr>
                <w:rFonts w:ascii="宋体" w:eastAsia="宋体" w:hAnsi="宋体" w:cs="宋体"/>
                <w:szCs w:val="21"/>
              </w:rPr>
            </w:pPr>
            <w:r>
              <w:rPr>
                <w:rFonts w:ascii="宋体" w:eastAsia="宋体" w:hAnsi="宋体" w:cs="宋体" w:hint="eastAsia"/>
                <w:szCs w:val="21"/>
              </w:rPr>
              <w:t>8.其他：法律法规规章规定应履行的责任。</w:t>
            </w:r>
          </w:p>
        </w:tc>
        <w:tc>
          <w:tcPr>
            <w:tcW w:w="207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9672CD" w:rsidRDefault="009672CD">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9672CD" w:rsidRDefault="009672CD" w:rsidP="009672CD">
            <w:pPr>
              <w:jc w:val="left"/>
              <w:rPr>
                <w:rFonts w:ascii="宋体" w:eastAsia="宋体" w:hAnsi="宋体" w:cs="宋体"/>
                <w:szCs w:val="21"/>
              </w:rPr>
            </w:pPr>
            <w:r>
              <w:rPr>
                <w:rFonts w:ascii="宋体" w:eastAsia="宋体" w:hAnsi="宋体" w:cs="宋体" w:hint="eastAsia"/>
                <w:szCs w:val="21"/>
              </w:rPr>
              <w:t>办公室、气象台</w:t>
            </w:r>
          </w:p>
        </w:tc>
        <w:tc>
          <w:tcPr>
            <w:tcW w:w="870" w:type="dxa"/>
            <w:vAlign w:val="center"/>
          </w:tcPr>
          <w:p w:rsidR="009672CD" w:rsidRDefault="009672CD" w:rsidP="009672CD">
            <w:pPr>
              <w:jc w:val="left"/>
              <w:rPr>
                <w:rFonts w:ascii="宋体" w:eastAsia="宋体" w:hAnsi="宋体" w:cs="宋体"/>
                <w:szCs w:val="21"/>
              </w:rPr>
            </w:pPr>
            <w:r>
              <w:rPr>
                <w:rFonts w:ascii="宋体" w:eastAsia="宋体" w:hAnsi="宋体" w:cs="宋体" w:hint="eastAsia"/>
                <w:szCs w:val="21"/>
              </w:rPr>
              <w:t>单位法定代表人、</w:t>
            </w:r>
          </w:p>
          <w:p w:rsidR="009672CD" w:rsidRDefault="009672CD" w:rsidP="009672CD">
            <w:pPr>
              <w:jc w:val="left"/>
              <w:rPr>
                <w:rFonts w:ascii="宋体" w:eastAsia="宋体" w:hAnsi="宋体" w:cs="宋体"/>
                <w:szCs w:val="21"/>
              </w:rPr>
            </w:pPr>
            <w:r>
              <w:rPr>
                <w:rFonts w:ascii="宋体" w:eastAsia="宋体" w:hAnsi="宋体" w:cs="宋体" w:hint="eastAsia"/>
                <w:szCs w:val="21"/>
              </w:rPr>
              <w:t>分管领导、</w:t>
            </w:r>
          </w:p>
          <w:p w:rsidR="009672CD" w:rsidRDefault="009672CD" w:rsidP="009672CD">
            <w:pPr>
              <w:jc w:val="left"/>
              <w:rPr>
                <w:rFonts w:ascii="宋体" w:eastAsia="宋体" w:hAnsi="宋体" w:cs="宋体"/>
                <w:szCs w:val="21"/>
              </w:rPr>
            </w:pPr>
            <w:r>
              <w:rPr>
                <w:rFonts w:ascii="宋体" w:eastAsia="宋体" w:hAnsi="宋体" w:cs="宋体" w:hint="eastAsia"/>
                <w:szCs w:val="21"/>
              </w:rPr>
              <w:t xml:space="preserve">办公室、气象台负责人、  </w:t>
            </w:r>
          </w:p>
          <w:p w:rsidR="009672CD" w:rsidRDefault="009672CD" w:rsidP="009672CD">
            <w:pPr>
              <w:jc w:val="left"/>
              <w:rPr>
                <w:rFonts w:ascii="宋体" w:eastAsia="宋体" w:hAnsi="宋体" w:cs="宋体"/>
                <w:szCs w:val="21"/>
              </w:rPr>
            </w:pPr>
            <w:r>
              <w:rPr>
                <w:rFonts w:ascii="宋体" w:eastAsia="宋体" w:hAnsi="宋体" w:cs="宋体" w:hint="eastAsia"/>
                <w:szCs w:val="21"/>
              </w:rPr>
              <w:t>具体经办人</w:t>
            </w:r>
          </w:p>
        </w:tc>
        <w:tc>
          <w:tcPr>
            <w:tcW w:w="870" w:type="dxa"/>
            <w:vAlign w:val="center"/>
          </w:tcPr>
          <w:p w:rsidR="009672CD" w:rsidRDefault="009672CD">
            <w:pPr>
              <w:jc w:val="left"/>
              <w:rPr>
                <w:rFonts w:ascii="宋体" w:eastAsia="宋体" w:hAnsi="宋体" w:cs="宋体"/>
                <w:szCs w:val="21"/>
              </w:rPr>
            </w:pPr>
          </w:p>
        </w:tc>
      </w:tr>
      <w:tr w:rsidR="009672CD">
        <w:trPr>
          <w:trHeight w:val="10352"/>
        </w:trPr>
        <w:tc>
          <w:tcPr>
            <w:tcW w:w="450" w:type="dxa"/>
            <w:vAlign w:val="center"/>
          </w:tcPr>
          <w:p w:rsidR="009672CD" w:rsidRDefault="00EF274F">
            <w:pPr>
              <w:jc w:val="left"/>
              <w:rPr>
                <w:rFonts w:ascii="宋体" w:eastAsia="宋体" w:hAnsi="宋体" w:cs="宋体"/>
                <w:szCs w:val="21"/>
              </w:rPr>
            </w:pPr>
            <w:r>
              <w:rPr>
                <w:rFonts w:ascii="宋体" w:eastAsia="宋体" w:hAnsi="宋体" w:cs="宋体" w:hint="eastAsia"/>
                <w:szCs w:val="21"/>
              </w:rPr>
              <w:lastRenderedPageBreak/>
              <w:t>9</w:t>
            </w:r>
          </w:p>
        </w:tc>
        <w:tc>
          <w:tcPr>
            <w:tcW w:w="66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行政处罚</w:t>
            </w:r>
          </w:p>
        </w:tc>
        <w:tc>
          <w:tcPr>
            <w:tcW w:w="69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非法向社会传播气象预报、灾害性天气警报、预警信号的处罚</w:t>
            </w:r>
          </w:p>
        </w:tc>
        <w:tc>
          <w:tcPr>
            <w:tcW w:w="528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中华人民共和国气象法》第三十八条“违反本法规定，有下列行为之一的，由有关气象主管机构按照权限责令改正，给予警告，可以并处五万元以下的罚款：（二）广播、电视、报纸、电信等媒体向社会传播公众气象预报、灾害性天气警报，不使用气象主管机构所属的气象台站提供的适时气象信息的”</w:t>
            </w:r>
          </w:p>
          <w:p w:rsidR="009672CD" w:rsidRDefault="009672CD">
            <w:pPr>
              <w:jc w:val="left"/>
              <w:rPr>
                <w:rFonts w:ascii="宋体" w:eastAsia="宋体" w:hAnsi="宋体" w:cs="宋体"/>
                <w:szCs w:val="21"/>
              </w:rPr>
            </w:pPr>
            <w:r>
              <w:rPr>
                <w:rFonts w:ascii="宋体" w:eastAsia="宋体" w:hAnsi="宋体" w:cs="宋体" w:hint="eastAsia"/>
                <w:szCs w:val="21"/>
              </w:rPr>
              <w:t>2.《气象灾害防御条例》（国务院令第570号）第四十六条“违反本条例规定，有下列行为之一的，由县级以上气象主管机构责令改正，给予警告，可以处5万元以下的罚款；构成违反治安管理行为的，由公安机关依法给予处罚：（二）广播、电视、报纸、电信等媒体未按照要求播发、刊登灾害性天气警报和气象灾害预警信号的；（三）传播虚假的或者通过非法渠道获取的灾害性天气信息和气象灾害灾情的。”</w:t>
            </w:r>
          </w:p>
          <w:p w:rsidR="009672CD" w:rsidRDefault="009672CD">
            <w:pPr>
              <w:jc w:val="left"/>
              <w:rPr>
                <w:rFonts w:ascii="宋体" w:eastAsia="宋体" w:hAnsi="宋体" w:cs="宋体"/>
                <w:szCs w:val="21"/>
              </w:rPr>
            </w:pPr>
            <w:r>
              <w:rPr>
                <w:rFonts w:ascii="宋体" w:eastAsia="宋体" w:hAnsi="宋体" w:cs="宋体" w:hint="eastAsia"/>
                <w:szCs w:val="21"/>
              </w:rPr>
              <w:t>3.《气象灾害预警信号发布与传播办法》（中国气象局令第16号）第十四条“违反本办法规定，有下列行为之一的，由有关气象主管机构依照《中华人民共和国气象法》第三十八条的规定追究法律责任：（二）广播、电视等媒体和固定网、移动网、因特网等通信网络不使用气象主管机构所属的气象台站提供的实时预警信号的。”</w:t>
            </w:r>
          </w:p>
          <w:p w:rsidR="009672CD" w:rsidRDefault="009672CD">
            <w:pPr>
              <w:jc w:val="left"/>
              <w:rPr>
                <w:rFonts w:ascii="宋体" w:eastAsia="宋体" w:hAnsi="宋体" w:cs="宋体"/>
                <w:szCs w:val="21"/>
              </w:rPr>
            </w:pPr>
            <w:r>
              <w:rPr>
                <w:rFonts w:ascii="宋体" w:eastAsia="宋体" w:hAnsi="宋体" w:cs="宋体" w:hint="eastAsia"/>
                <w:szCs w:val="21"/>
              </w:rPr>
              <w:t>4.《气象预报发布与传播管理办法》（中国气象局令第26号）第十二条“违反本办法规定，有下列行为之一的，由有关气象主管机构按照权限责令改正，给予警告，可以并处5万元以下罚款：（二）向社会传播气象预报不使用当地气象主管机构所属的气象台提供的最新气象预报的”；第十四条“违反本办法规定，有下列行为之一的，由有关气象主管机构按照权限责令改正，给予警告，可以并处3万元以下罚款；造成人员伤亡或重大财产损失，构成犯罪的，依法追究刑事责任：（一）传播虚假气象预报的；（二）不按规定及时增播、插播重要灾害性天气警报、气象灾害预警信号和更新气象预报的；（三）向社会传播气象预报不注明发布单位名称和发布时间的；（四）擅自更改气象预报内容和结论，引起社会不</w:t>
            </w:r>
            <w:r>
              <w:rPr>
                <w:rFonts w:ascii="宋体" w:eastAsia="宋体" w:hAnsi="宋体" w:cs="宋体" w:hint="eastAsia"/>
                <w:szCs w:val="21"/>
              </w:rPr>
              <w:lastRenderedPageBreak/>
              <w:t>良反应或造成一定影响的。”</w:t>
            </w:r>
          </w:p>
        </w:tc>
        <w:tc>
          <w:tcPr>
            <w:tcW w:w="3735"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lastRenderedPageBreak/>
              <w:t>1.立案责任：发现涉嫌非法传播气象预报警报信息的违法行为，予以审查，决定是否立案。</w:t>
            </w:r>
          </w:p>
          <w:p w:rsidR="009672CD" w:rsidRDefault="009672CD">
            <w:pPr>
              <w:jc w:val="left"/>
              <w:rPr>
                <w:rFonts w:ascii="宋体" w:eastAsia="宋体" w:hAnsi="宋体" w:cs="宋体"/>
                <w:szCs w:val="21"/>
              </w:rPr>
            </w:pPr>
            <w:r>
              <w:rPr>
                <w:rFonts w:ascii="宋体" w:eastAsia="宋体" w:hAnsi="宋体" w:cs="宋体" w:hint="eastAsia"/>
                <w:szCs w:val="21"/>
              </w:rPr>
              <w:t>2.调查责任：对立案的案件，指定专人负责，及时组织调查取证，执法人员不得少于两人，与当事人有直接利害关系的应当回避。调查时应出示执法证件，允许当事人辩解陈述。执法人员应保守有关秘密。</w:t>
            </w:r>
          </w:p>
          <w:p w:rsidR="009672CD" w:rsidRDefault="009672CD">
            <w:pPr>
              <w:jc w:val="left"/>
              <w:rPr>
                <w:rFonts w:ascii="宋体" w:eastAsia="宋体" w:hAnsi="宋体" w:cs="宋体"/>
                <w:szCs w:val="21"/>
              </w:rPr>
            </w:pPr>
            <w:r>
              <w:rPr>
                <w:rFonts w:ascii="宋体" w:eastAsia="宋体" w:hAnsi="宋体" w:cs="宋体" w:hint="eastAsia"/>
                <w:szCs w:val="21"/>
              </w:rPr>
              <w:t>3.审查责任：审理案件调查报告，对案件违法事实、证据、调查取证程序、法律适用、处罚种类和幅度、当事人陈述和申辩理由等方面进行审查，提出处理意见。</w:t>
            </w:r>
          </w:p>
          <w:p w:rsidR="009672CD" w:rsidRDefault="009672CD">
            <w:pPr>
              <w:jc w:val="left"/>
              <w:rPr>
                <w:rFonts w:ascii="宋体" w:eastAsia="宋体" w:hAnsi="宋体" w:cs="宋体"/>
                <w:szCs w:val="21"/>
              </w:rPr>
            </w:pPr>
            <w:r>
              <w:rPr>
                <w:rFonts w:ascii="宋体" w:eastAsia="宋体" w:hAnsi="宋体" w:cs="宋体" w:hint="eastAsia"/>
                <w:szCs w:val="21"/>
              </w:rPr>
              <w:t>4.告知责任：做出行政处罚决定前，应书面告知当事人违法事实及其享有的陈述、申辩、要求听证等权利。</w:t>
            </w:r>
          </w:p>
          <w:p w:rsidR="009672CD" w:rsidRDefault="009672CD">
            <w:pPr>
              <w:jc w:val="left"/>
              <w:rPr>
                <w:rFonts w:ascii="宋体" w:eastAsia="宋体" w:hAnsi="宋体" w:cs="宋体"/>
                <w:szCs w:val="21"/>
              </w:rPr>
            </w:pPr>
            <w:r>
              <w:rPr>
                <w:rFonts w:ascii="宋体" w:eastAsia="宋体" w:hAnsi="宋体" w:cs="宋体" w:hint="eastAsia"/>
                <w:szCs w:val="21"/>
              </w:rPr>
              <w:t>5.决定责任：制作行政处罚决定书，载明违法事实和证据、处罚依据和内容、申请行政复议或提起行政诉讼的途径和期限等内容。</w:t>
            </w:r>
          </w:p>
          <w:p w:rsidR="009672CD" w:rsidRDefault="009672CD">
            <w:pPr>
              <w:jc w:val="left"/>
              <w:rPr>
                <w:rFonts w:ascii="宋体" w:eastAsia="宋体" w:hAnsi="宋体" w:cs="宋体"/>
                <w:szCs w:val="21"/>
              </w:rPr>
            </w:pPr>
            <w:r>
              <w:rPr>
                <w:rFonts w:ascii="宋体" w:eastAsia="宋体" w:hAnsi="宋体" w:cs="宋体" w:hint="eastAsia"/>
                <w:szCs w:val="21"/>
              </w:rPr>
              <w:t>6.送达责任：行政处罚决定书按法律规定的方式送达当事人。</w:t>
            </w:r>
          </w:p>
          <w:p w:rsidR="009672CD" w:rsidRDefault="009672CD">
            <w:pPr>
              <w:jc w:val="left"/>
              <w:rPr>
                <w:rFonts w:ascii="宋体" w:eastAsia="宋体" w:hAnsi="宋体" w:cs="宋体"/>
                <w:szCs w:val="21"/>
              </w:rPr>
            </w:pPr>
            <w:r>
              <w:rPr>
                <w:rFonts w:ascii="宋体" w:eastAsia="宋体" w:hAnsi="宋体" w:cs="宋体" w:hint="eastAsia"/>
                <w:szCs w:val="21"/>
              </w:rPr>
              <w:t>7.执行责任：当事人逾期不履行行政处罚决定的，依照行政处罚决定，依法强制执行。</w:t>
            </w:r>
          </w:p>
          <w:p w:rsidR="009672CD" w:rsidRDefault="009672CD">
            <w:pPr>
              <w:jc w:val="left"/>
              <w:rPr>
                <w:rFonts w:ascii="宋体" w:eastAsia="宋体" w:hAnsi="宋体" w:cs="宋体"/>
                <w:szCs w:val="21"/>
              </w:rPr>
            </w:pPr>
            <w:r>
              <w:rPr>
                <w:rFonts w:ascii="宋体" w:eastAsia="宋体" w:hAnsi="宋体" w:cs="宋体" w:hint="eastAsia"/>
                <w:szCs w:val="21"/>
              </w:rPr>
              <w:t>8.其他：法律法规规章规定应履行的责任。</w:t>
            </w:r>
          </w:p>
        </w:tc>
        <w:tc>
          <w:tcPr>
            <w:tcW w:w="207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9672CD" w:rsidRDefault="009672CD">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9672CD" w:rsidRDefault="009672CD" w:rsidP="009672CD">
            <w:pPr>
              <w:jc w:val="left"/>
              <w:rPr>
                <w:rFonts w:ascii="宋体" w:eastAsia="宋体" w:hAnsi="宋体" w:cs="宋体"/>
                <w:szCs w:val="21"/>
              </w:rPr>
            </w:pPr>
            <w:r>
              <w:rPr>
                <w:rFonts w:ascii="宋体" w:eastAsia="宋体" w:hAnsi="宋体" w:cs="宋体" w:hint="eastAsia"/>
                <w:szCs w:val="21"/>
              </w:rPr>
              <w:t>办公室、气象台</w:t>
            </w:r>
          </w:p>
        </w:tc>
        <w:tc>
          <w:tcPr>
            <w:tcW w:w="870" w:type="dxa"/>
            <w:vAlign w:val="center"/>
          </w:tcPr>
          <w:p w:rsidR="009672CD" w:rsidRDefault="009672CD" w:rsidP="009672CD">
            <w:pPr>
              <w:jc w:val="left"/>
              <w:rPr>
                <w:rFonts w:ascii="宋体" w:eastAsia="宋体" w:hAnsi="宋体" w:cs="宋体"/>
                <w:szCs w:val="21"/>
              </w:rPr>
            </w:pPr>
            <w:r>
              <w:rPr>
                <w:rFonts w:ascii="宋体" w:eastAsia="宋体" w:hAnsi="宋体" w:cs="宋体" w:hint="eastAsia"/>
                <w:szCs w:val="21"/>
              </w:rPr>
              <w:t>单位法定代表人、</w:t>
            </w:r>
          </w:p>
          <w:p w:rsidR="009672CD" w:rsidRDefault="009672CD" w:rsidP="009672CD">
            <w:pPr>
              <w:jc w:val="left"/>
              <w:rPr>
                <w:rFonts w:ascii="宋体" w:eastAsia="宋体" w:hAnsi="宋体" w:cs="宋体"/>
                <w:szCs w:val="21"/>
              </w:rPr>
            </w:pPr>
            <w:r>
              <w:rPr>
                <w:rFonts w:ascii="宋体" w:eastAsia="宋体" w:hAnsi="宋体" w:cs="宋体" w:hint="eastAsia"/>
                <w:szCs w:val="21"/>
              </w:rPr>
              <w:t>分管领导、</w:t>
            </w:r>
          </w:p>
          <w:p w:rsidR="009672CD" w:rsidRDefault="009672CD" w:rsidP="009672CD">
            <w:pPr>
              <w:jc w:val="left"/>
              <w:rPr>
                <w:rFonts w:ascii="宋体" w:eastAsia="宋体" w:hAnsi="宋体" w:cs="宋体"/>
                <w:szCs w:val="21"/>
              </w:rPr>
            </w:pPr>
            <w:r>
              <w:rPr>
                <w:rFonts w:ascii="宋体" w:eastAsia="宋体" w:hAnsi="宋体" w:cs="宋体" w:hint="eastAsia"/>
                <w:szCs w:val="21"/>
              </w:rPr>
              <w:t xml:space="preserve">办公室、气象台负责人、  </w:t>
            </w:r>
          </w:p>
          <w:p w:rsidR="009672CD" w:rsidRDefault="009672CD" w:rsidP="009672CD">
            <w:pPr>
              <w:jc w:val="left"/>
              <w:rPr>
                <w:rFonts w:ascii="宋体" w:eastAsia="宋体" w:hAnsi="宋体" w:cs="宋体"/>
                <w:szCs w:val="21"/>
              </w:rPr>
            </w:pPr>
            <w:r>
              <w:rPr>
                <w:rFonts w:ascii="宋体" w:eastAsia="宋体" w:hAnsi="宋体" w:cs="宋体" w:hint="eastAsia"/>
                <w:szCs w:val="21"/>
              </w:rPr>
              <w:t>具体经办人</w:t>
            </w:r>
          </w:p>
        </w:tc>
        <w:tc>
          <w:tcPr>
            <w:tcW w:w="870" w:type="dxa"/>
            <w:vAlign w:val="center"/>
          </w:tcPr>
          <w:p w:rsidR="009672CD" w:rsidRDefault="009672CD">
            <w:pPr>
              <w:jc w:val="left"/>
              <w:rPr>
                <w:rFonts w:ascii="宋体" w:eastAsia="宋体" w:hAnsi="宋体" w:cs="宋体"/>
                <w:szCs w:val="21"/>
              </w:rPr>
            </w:pPr>
          </w:p>
        </w:tc>
      </w:tr>
      <w:tr w:rsidR="009672CD">
        <w:trPr>
          <w:trHeight w:val="10352"/>
        </w:trPr>
        <w:tc>
          <w:tcPr>
            <w:tcW w:w="450" w:type="dxa"/>
            <w:vAlign w:val="center"/>
          </w:tcPr>
          <w:p w:rsidR="009672CD" w:rsidRDefault="009672CD" w:rsidP="00EF274F">
            <w:pPr>
              <w:jc w:val="left"/>
              <w:rPr>
                <w:rFonts w:ascii="宋体" w:eastAsia="宋体" w:hAnsi="宋体" w:cs="宋体"/>
                <w:szCs w:val="21"/>
                <w:lang w:val="en"/>
              </w:rPr>
            </w:pPr>
            <w:r>
              <w:rPr>
                <w:rFonts w:ascii="宋体" w:eastAsia="宋体" w:hAnsi="宋体" w:cs="宋体"/>
                <w:szCs w:val="21"/>
                <w:lang w:val="en"/>
              </w:rPr>
              <w:lastRenderedPageBreak/>
              <w:t>1</w:t>
            </w:r>
            <w:r w:rsidR="00EF274F">
              <w:rPr>
                <w:rFonts w:ascii="宋体" w:eastAsia="宋体" w:hAnsi="宋体" w:cs="宋体" w:hint="eastAsia"/>
                <w:szCs w:val="21"/>
              </w:rPr>
              <w:t>0</w:t>
            </w:r>
          </w:p>
        </w:tc>
        <w:tc>
          <w:tcPr>
            <w:tcW w:w="66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行政处罚</w:t>
            </w:r>
          </w:p>
        </w:tc>
        <w:tc>
          <w:tcPr>
            <w:tcW w:w="69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违反气象信息服务管理规定的处罚</w:t>
            </w:r>
          </w:p>
        </w:tc>
        <w:tc>
          <w:tcPr>
            <w:tcW w:w="5280" w:type="dxa"/>
            <w:vAlign w:val="center"/>
          </w:tcPr>
          <w:p w:rsidR="009672CD" w:rsidRDefault="009672CD">
            <w:pPr>
              <w:jc w:val="left"/>
              <w:rPr>
                <w:rFonts w:ascii="宋体" w:eastAsia="宋体" w:hAnsi="宋体" w:cs="宋体"/>
                <w:color w:val="000000" w:themeColor="text1"/>
                <w:szCs w:val="21"/>
              </w:rPr>
            </w:pPr>
            <w:r>
              <w:rPr>
                <w:rFonts w:ascii="宋体" w:eastAsia="宋体" w:hAnsi="宋体" w:cs="宋体" w:hint="eastAsia"/>
                <w:szCs w:val="21"/>
              </w:rPr>
              <w:t>《气象信息服务管理办法》（中国气象局令第27号）第十八条“违反本办法规定，有下列行为之一的，由县级以上气象主管机构责令限期改正，拒不改正的，给予警告，可以并处3万元以下罚款，处罚结果纳入气象信息服务单位信用信息统计系统并向社会公示：（二）从事气象信息服务，逾期未向所在地的省、自治区、直辖市气象主管机构备案的或提供虚假备案材料的；（四）冒用他人名义开展气象信息服务的、损害公共利益和他人合法权益的”；第十九条“外国组织和个人未经气象主管机构批准，擅自从事气象信息服务活动的，由</w:t>
            </w:r>
            <w:r>
              <w:rPr>
                <w:rFonts w:ascii="宋体" w:eastAsia="宋体" w:hAnsi="宋体" w:cs="宋体" w:hint="eastAsia"/>
                <w:color w:val="000000" w:themeColor="text1"/>
                <w:szCs w:val="21"/>
              </w:rPr>
              <w:t>有关气象主管机构责令改正，给予警告，并处3万元以下罚款。”</w:t>
            </w:r>
          </w:p>
          <w:p w:rsidR="009672CD" w:rsidRDefault="009672CD">
            <w:pPr>
              <w:jc w:val="left"/>
              <w:rPr>
                <w:rFonts w:ascii="宋体" w:eastAsia="宋体" w:hAnsi="宋体" w:cs="宋体"/>
                <w:szCs w:val="21"/>
              </w:rPr>
            </w:pPr>
          </w:p>
        </w:tc>
        <w:tc>
          <w:tcPr>
            <w:tcW w:w="3735"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1.立案责任：发现涉嫌违反气象信息服务管理规定的行为，予以审查，决定是否立案。</w:t>
            </w:r>
          </w:p>
          <w:p w:rsidR="009672CD" w:rsidRDefault="009672CD">
            <w:pPr>
              <w:jc w:val="left"/>
              <w:rPr>
                <w:rFonts w:ascii="宋体" w:eastAsia="宋体" w:hAnsi="宋体" w:cs="宋体"/>
                <w:szCs w:val="21"/>
              </w:rPr>
            </w:pPr>
            <w:r>
              <w:rPr>
                <w:rFonts w:ascii="宋体" w:eastAsia="宋体" w:hAnsi="宋体" w:cs="宋体" w:hint="eastAsia"/>
                <w:szCs w:val="21"/>
              </w:rPr>
              <w:t>2.调查责任：对立案的案件，指定专人负责，及时组织调查取证，执法人员不得少于两人，与当事人有直接利害关系的应当回避。调查时应出示执法证件，允许当事人辩解陈述。执法人员应保守有关秘密。</w:t>
            </w:r>
          </w:p>
          <w:p w:rsidR="009672CD" w:rsidRDefault="009672CD">
            <w:pPr>
              <w:jc w:val="left"/>
              <w:rPr>
                <w:rFonts w:ascii="宋体" w:eastAsia="宋体" w:hAnsi="宋体" w:cs="宋体"/>
                <w:szCs w:val="21"/>
              </w:rPr>
            </w:pPr>
            <w:r>
              <w:rPr>
                <w:rFonts w:ascii="宋体" w:eastAsia="宋体" w:hAnsi="宋体" w:cs="宋体" w:hint="eastAsia"/>
                <w:szCs w:val="21"/>
              </w:rPr>
              <w:t>3.审查责任：审理案件调查报告，对案件违法事实、证据、调查取证程序、法律适用、处罚种类和幅度、当事人陈述和申辩理由等方面进行审查，提出处理意见。</w:t>
            </w:r>
          </w:p>
          <w:p w:rsidR="009672CD" w:rsidRDefault="009672CD">
            <w:pPr>
              <w:jc w:val="left"/>
              <w:rPr>
                <w:rFonts w:ascii="宋体" w:eastAsia="宋体" w:hAnsi="宋体" w:cs="宋体"/>
                <w:szCs w:val="21"/>
              </w:rPr>
            </w:pPr>
            <w:r>
              <w:rPr>
                <w:rFonts w:ascii="宋体" w:eastAsia="宋体" w:hAnsi="宋体" w:cs="宋体" w:hint="eastAsia"/>
                <w:szCs w:val="21"/>
              </w:rPr>
              <w:t>4.告知责任：做出行政处罚决定前，应书面告知当事人违法事实及其享有的陈述、申辩、要求听证等权利。</w:t>
            </w:r>
          </w:p>
          <w:p w:rsidR="009672CD" w:rsidRDefault="009672CD">
            <w:pPr>
              <w:jc w:val="left"/>
              <w:rPr>
                <w:rFonts w:ascii="宋体" w:eastAsia="宋体" w:hAnsi="宋体" w:cs="宋体"/>
                <w:szCs w:val="21"/>
              </w:rPr>
            </w:pPr>
            <w:r>
              <w:rPr>
                <w:rFonts w:ascii="宋体" w:eastAsia="宋体" w:hAnsi="宋体" w:cs="宋体" w:hint="eastAsia"/>
                <w:szCs w:val="21"/>
              </w:rPr>
              <w:t>5.决定责任：制作行政处罚决定书，载明违法事实和证据、处罚依据和内容、申请行政复议或提起行政诉讼的途径和期限等内容。</w:t>
            </w:r>
          </w:p>
          <w:p w:rsidR="009672CD" w:rsidRDefault="009672CD">
            <w:pPr>
              <w:jc w:val="left"/>
              <w:rPr>
                <w:rFonts w:ascii="宋体" w:eastAsia="宋体" w:hAnsi="宋体" w:cs="宋体"/>
                <w:szCs w:val="21"/>
              </w:rPr>
            </w:pPr>
            <w:r>
              <w:rPr>
                <w:rFonts w:ascii="宋体" w:eastAsia="宋体" w:hAnsi="宋体" w:cs="宋体" w:hint="eastAsia"/>
                <w:szCs w:val="21"/>
              </w:rPr>
              <w:t>6.送达责任：行政处罚决定书按法律规定的方式送达当事人。</w:t>
            </w:r>
          </w:p>
          <w:p w:rsidR="009672CD" w:rsidRDefault="009672CD">
            <w:pPr>
              <w:jc w:val="left"/>
              <w:rPr>
                <w:rFonts w:ascii="宋体" w:eastAsia="宋体" w:hAnsi="宋体" w:cs="宋体"/>
                <w:szCs w:val="21"/>
              </w:rPr>
            </w:pPr>
            <w:r>
              <w:rPr>
                <w:rFonts w:ascii="宋体" w:eastAsia="宋体" w:hAnsi="宋体" w:cs="宋体" w:hint="eastAsia"/>
                <w:szCs w:val="21"/>
              </w:rPr>
              <w:t>7.执行责任：当事人逾期不履行行政处罚决定的，依照行政处罚决定，依法强制执行。</w:t>
            </w:r>
          </w:p>
          <w:p w:rsidR="009672CD" w:rsidRDefault="009672CD">
            <w:pPr>
              <w:jc w:val="left"/>
              <w:rPr>
                <w:rFonts w:ascii="宋体" w:eastAsia="宋体" w:hAnsi="宋体" w:cs="宋体"/>
                <w:szCs w:val="21"/>
              </w:rPr>
            </w:pPr>
            <w:r>
              <w:rPr>
                <w:rFonts w:ascii="宋体" w:eastAsia="宋体" w:hAnsi="宋体" w:cs="宋体" w:hint="eastAsia"/>
                <w:szCs w:val="21"/>
              </w:rPr>
              <w:t>8.其他：法律法规规章规定应履行的责任。</w:t>
            </w:r>
          </w:p>
        </w:tc>
        <w:tc>
          <w:tcPr>
            <w:tcW w:w="207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9672CD" w:rsidRDefault="009672CD">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9672CD" w:rsidRDefault="009672CD" w:rsidP="009672CD">
            <w:pPr>
              <w:jc w:val="left"/>
              <w:rPr>
                <w:rFonts w:ascii="宋体" w:eastAsia="宋体" w:hAnsi="宋体" w:cs="宋体"/>
                <w:szCs w:val="21"/>
              </w:rPr>
            </w:pPr>
            <w:r>
              <w:rPr>
                <w:rFonts w:ascii="宋体" w:eastAsia="宋体" w:hAnsi="宋体" w:cs="宋体" w:hint="eastAsia"/>
                <w:szCs w:val="21"/>
              </w:rPr>
              <w:t>办公室、气象台</w:t>
            </w:r>
          </w:p>
        </w:tc>
        <w:tc>
          <w:tcPr>
            <w:tcW w:w="870" w:type="dxa"/>
            <w:vAlign w:val="center"/>
          </w:tcPr>
          <w:p w:rsidR="009672CD" w:rsidRDefault="009672CD" w:rsidP="009672CD">
            <w:pPr>
              <w:jc w:val="left"/>
              <w:rPr>
                <w:rFonts w:ascii="宋体" w:eastAsia="宋体" w:hAnsi="宋体" w:cs="宋体"/>
                <w:szCs w:val="21"/>
              </w:rPr>
            </w:pPr>
            <w:r>
              <w:rPr>
                <w:rFonts w:ascii="宋体" w:eastAsia="宋体" w:hAnsi="宋体" w:cs="宋体" w:hint="eastAsia"/>
                <w:szCs w:val="21"/>
              </w:rPr>
              <w:t>单位法定代表人、</w:t>
            </w:r>
          </w:p>
          <w:p w:rsidR="009672CD" w:rsidRDefault="009672CD" w:rsidP="009672CD">
            <w:pPr>
              <w:jc w:val="left"/>
              <w:rPr>
                <w:rFonts w:ascii="宋体" w:eastAsia="宋体" w:hAnsi="宋体" w:cs="宋体"/>
                <w:szCs w:val="21"/>
              </w:rPr>
            </w:pPr>
            <w:r>
              <w:rPr>
                <w:rFonts w:ascii="宋体" w:eastAsia="宋体" w:hAnsi="宋体" w:cs="宋体" w:hint="eastAsia"/>
                <w:szCs w:val="21"/>
              </w:rPr>
              <w:t>分管领导、</w:t>
            </w:r>
          </w:p>
          <w:p w:rsidR="009672CD" w:rsidRDefault="009672CD" w:rsidP="009672CD">
            <w:pPr>
              <w:jc w:val="left"/>
              <w:rPr>
                <w:rFonts w:ascii="宋体" w:eastAsia="宋体" w:hAnsi="宋体" w:cs="宋体"/>
                <w:szCs w:val="21"/>
              </w:rPr>
            </w:pPr>
            <w:r>
              <w:rPr>
                <w:rFonts w:ascii="宋体" w:eastAsia="宋体" w:hAnsi="宋体" w:cs="宋体" w:hint="eastAsia"/>
                <w:szCs w:val="21"/>
              </w:rPr>
              <w:t xml:space="preserve">办公室、气象台负责人、  </w:t>
            </w:r>
          </w:p>
          <w:p w:rsidR="009672CD" w:rsidRDefault="009672CD" w:rsidP="009672CD">
            <w:pPr>
              <w:jc w:val="left"/>
              <w:rPr>
                <w:rFonts w:ascii="宋体" w:eastAsia="宋体" w:hAnsi="宋体" w:cs="宋体"/>
                <w:szCs w:val="21"/>
              </w:rPr>
            </w:pPr>
            <w:r>
              <w:rPr>
                <w:rFonts w:ascii="宋体" w:eastAsia="宋体" w:hAnsi="宋体" w:cs="宋体" w:hint="eastAsia"/>
                <w:szCs w:val="21"/>
              </w:rPr>
              <w:t>具体经办人</w:t>
            </w:r>
          </w:p>
        </w:tc>
        <w:tc>
          <w:tcPr>
            <w:tcW w:w="870" w:type="dxa"/>
            <w:vAlign w:val="center"/>
          </w:tcPr>
          <w:p w:rsidR="009672CD" w:rsidRDefault="009672CD">
            <w:pPr>
              <w:jc w:val="left"/>
              <w:rPr>
                <w:rFonts w:ascii="宋体" w:eastAsia="宋体" w:hAnsi="宋体" w:cs="宋体"/>
                <w:szCs w:val="21"/>
              </w:rPr>
            </w:pPr>
          </w:p>
        </w:tc>
      </w:tr>
      <w:tr w:rsidR="009672CD">
        <w:trPr>
          <w:trHeight w:val="10316"/>
        </w:trPr>
        <w:tc>
          <w:tcPr>
            <w:tcW w:w="450" w:type="dxa"/>
            <w:vAlign w:val="center"/>
          </w:tcPr>
          <w:p w:rsidR="009672CD" w:rsidRDefault="009672CD" w:rsidP="00EF274F">
            <w:pPr>
              <w:jc w:val="left"/>
              <w:rPr>
                <w:rFonts w:ascii="宋体" w:eastAsia="宋体" w:hAnsi="宋体" w:cs="宋体"/>
                <w:szCs w:val="21"/>
                <w:lang w:val="en"/>
              </w:rPr>
            </w:pPr>
            <w:r>
              <w:rPr>
                <w:rFonts w:ascii="宋体" w:eastAsia="宋体" w:hAnsi="宋体" w:cs="宋体" w:hint="eastAsia"/>
                <w:szCs w:val="21"/>
              </w:rPr>
              <w:lastRenderedPageBreak/>
              <w:t>1</w:t>
            </w:r>
            <w:r w:rsidR="00EF274F">
              <w:rPr>
                <w:rFonts w:ascii="宋体" w:eastAsia="宋体" w:hAnsi="宋体" w:cs="宋体" w:hint="eastAsia"/>
                <w:szCs w:val="21"/>
              </w:rPr>
              <w:t>1</w:t>
            </w:r>
          </w:p>
        </w:tc>
        <w:tc>
          <w:tcPr>
            <w:tcW w:w="66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行政处罚</w:t>
            </w:r>
          </w:p>
        </w:tc>
        <w:tc>
          <w:tcPr>
            <w:tcW w:w="69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违反气候可行性论证管理规定的处罚</w:t>
            </w:r>
          </w:p>
        </w:tc>
        <w:tc>
          <w:tcPr>
            <w:tcW w:w="528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气候可行性论证管理办法》（中国气象局令第18号）第十七条“违反本办法规定，不具备气候可行性论证能力的机构从事气候可行性论证活动的，由县级以上气象主管机构按照权限责令改正，给予警告，可以处三万元以下罚款；造成损失的，依法承担赔偿责任。”；第十八条“违反本办法规定，有下列行为之一的，由县级以上气象主管机构按照权限责令改正，给予警告，可以处三万元以下罚款；情节严重的，由国务院气象主管机构进行通报；造成损失的，依法承担赔偿责任；构成犯罪的，依法追究刑事责任：（三）出具虚假论证报告的；（四）涂改、伪造气候可行性论证报告书面评审意见的。”；第十九条“违反本办法规定，项目建设单位有下列行为之一的，由县级以上气象主管机构按照权限责令改正，给予警告，可以处三万元以下罚款；构成犯罪的，依法追究刑事责任：（一）应当进行气候可行性论证的建设项目，未经气候可行性论证的；（二）委托不具备气候可行性论证能力的机构进行气候可行性论证的。”</w:t>
            </w:r>
          </w:p>
          <w:p w:rsidR="009672CD" w:rsidRDefault="009672CD">
            <w:pPr>
              <w:jc w:val="left"/>
              <w:rPr>
                <w:rFonts w:ascii="宋体" w:eastAsia="宋体" w:hAnsi="宋体" w:cs="宋体"/>
                <w:szCs w:val="21"/>
              </w:rPr>
            </w:pPr>
            <w:r>
              <w:rPr>
                <w:rFonts w:ascii="宋体" w:eastAsia="宋体" w:hAnsi="宋体" w:cs="宋体" w:hint="eastAsia"/>
                <w:szCs w:val="21"/>
              </w:rPr>
              <w:t>2.《贵州省气候资源开发利用保护条例》第二十一条“应当进行气候可行性论证的规划或者项目，规划编制单位或者项目建设单位在报送可行性研究报告时，可行性研究报告中应当附有气候可行性论证报告或者其篇章。气候可行性论证报告或者其篇章应当由经国家有关机构认可的具有相应论证能力的组织或者机构出具。”第二十四条“有下列行为之一，由县以上气象主管机构予以警告，责令限期改正，并可处以1000元以上1万元以下罚款;情节严重的，可处以1万元以上3万元以下罚款:(三)违反本条例第二十一条规定，未按照规定进行气候可行性论证或者未经国家有关机构认可从事气候可行性论证的。”</w:t>
            </w:r>
          </w:p>
        </w:tc>
        <w:tc>
          <w:tcPr>
            <w:tcW w:w="3735"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1.立案责任：发现涉嫌违反气候可行性论证管理规定的行为，予以审查，决定是否立案。</w:t>
            </w:r>
          </w:p>
          <w:p w:rsidR="009672CD" w:rsidRDefault="009672CD">
            <w:pPr>
              <w:jc w:val="left"/>
              <w:rPr>
                <w:rFonts w:ascii="宋体" w:eastAsia="宋体" w:hAnsi="宋体" w:cs="宋体"/>
                <w:szCs w:val="21"/>
              </w:rPr>
            </w:pPr>
            <w:r>
              <w:rPr>
                <w:rFonts w:ascii="宋体" w:eastAsia="宋体" w:hAnsi="宋体" w:cs="宋体" w:hint="eastAsia"/>
                <w:szCs w:val="21"/>
              </w:rPr>
              <w:t>2.调查责任：对立案的案件，指定专人负责，及时组织调查取证，执法人员不得少于两人，与当事人有直接利害关系的应当回避。调查时应出示执法证件，允许当事人辩解陈述。执法人员应保守有关秘密。</w:t>
            </w:r>
          </w:p>
          <w:p w:rsidR="009672CD" w:rsidRDefault="009672CD">
            <w:pPr>
              <w:jc w:val="left"/>
              <w:rPr>
                <w:rFonts w:ascii="宋体" w:eastAsia="宋体" w:hAnsi="宋体" w:cs="宋体"/>
                <w:szCs w:val="21"/>
              </w:rPr>
            </w:pPr>
            <w:r>
              <w:rPr>
                <w:rFonts w:ascii="宋体" w:eastAsia="宋体" w:hAnsi="宋体" w:cs="宋体" w:hint="eastAsia"/>
                <w:szCs w:val="21"/>
              </w:rPr>
              <w:t>3.审查责任：审理案件调查报告，对案件违法事实、证据、调查取证程序、法律适用、处罚种类和幅度、当事人陈述和申辩理由等方面进行审查，提出处理意见。</w:t>
            </w:r>
          </w:p>
          <w:p w:rsidR="009672CD" w:rsidRDefault="009672CD">
            <w:pPr>
              <w:jc w:val="left"/>
              <w:rPr>
                <w:rFonts w:ascii="宋体" w:eastAsia="宋体" w:hAnsi="宋体" w:cs="宋体"/>
                <w:szCs w:val="21"/>
              </w:rPr>
            </w:pPr>
            <w:r>
              <w:rPr>
                <w:rFonts w:ascii="宋体" w:eastAsia="宋体" w:hAnsi="宋体" w:cs="宋体" w:hint="eastAsia"/>
                <w:szCs w:val="21"/>
              </w:rPr>
              <w:t>4.告知责任：做出行政处罚决定前，应书面告知当事人违法事实及其享有的陈述、申辩、要求听证等权利。</w:t>
            </w:r>
          </w:p>
          <w:p w:rsidR="009672CD" w:rsidRDefault="009672CD">
            <w:pPr>
              <w:jc w:val="left"/>
              <w:rPr>
                <w:rFonts w:ascii="宋体" w:eastAsia="宋体" w:hAnsi="宋体" w:cs="宋体"/>
                <w:szCs w:val="21"/>
              </w:rPr>
            </w:pPr>
            <w:r>
              <w:rPr>
                <w:rFonts w:ascii="宋体" w:eastAsia="宋体" w:hAnsi="宋体" w:cs="宋体" w:hint="eastAsia"/>
                <w:szCs w:val="21"/>
              </w:rPr>
              <w:t>5.决定责任：制作行政处罚决定书，载明违法事实和证据、处罚依据和内容、申请行政复议或提起行政诉讼的途径和期限等内容。</w:t>
            </w:r>
          </w:p>
          <w:p w:rsidR="009672CD" w:rsidRDefault="009672CD">
            <w:pPr>
              <w:jc w:val="left"/>
              <w:rPr>
                <w:rFonts w:ascii="宋体" w:eastAsia="宋体" w:hAnsi="宋体" w:cs="宋体"/>
                <w:szCs w:val="21"/>
              </w:rPr>
            </w:pPr>
            <w:r>
              <w:rPr>
                <w:rFonts w:ascii="宋体" w:eastAsia="宋体" w:hAnsi="宋体" w:cs="宋体" w:hint="eastAsia"/>
                <w:szCs w:val="21"/>
              </w:rPr>
              <w:t>6.送达责任：行政处罚决定书按法律规定的方式送达当事人。</w:t>
            </w:r>
          </w:p>
          <w:p w:rsidR="009672CD" w:rsidRDefault="009672CD">
            <w:pPr>
              <w:jc w:val="left"/>
              <w:rPr>
                <w:rFonts w:ascii="宋体" w:eastAsia="宋体" w:hAnsi="宋体" w:cs="宋体"/>
                <w:szCs w:val="21"/>
              </w:rPr>
            </w:pPr>
            <w:r>
              <w:rPr>
                <w:rFonts w:ascii="宋体" w:eastAsia="宋体" w:hAnsi="宋体" w:cs="宋体" w:hint="eastAsia"/>
                <w:szCs w:val="21"/>
              </w:rPr>
              <w:t>7.执行责任：当事人逾期不履行行政处罚决定的，依照行政处罚决定，依法强制执行。</w:t>
            </w:r>
          </w:p>
          <w:p w:rsidR="009672CD" w:rsidRDefault="009672CD">
            <w:pPr>
              <w:jc w:val="left"/>
              <w:rPr>
                <w:rFonts w:ascii="宋体" w:eastAsia="宋体" w:hAnsi="宋体" w:cs="宋体"/>
                <w:szCs w:val="21"/>
              </w:rPr>
            </w:pPr>
            <w:r>
              <w:rPr>
                <w:rFonts w:ascii="宋体" w:eastAsia="宋体" w:hAnsi="宋体" w:cs="宋体" w:hint="eastAsia"/>
                <w:szCs w:val="21"/>
              </w:rPr>
              <w:t>8.其他：法律法规规章规定应履行的责任。</w:t>
            </w:r>
          </w:p>
        </w:tc>
        <w:tc>
          <w:tcPr>
            <w:tcW w:w="207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9672CD" w:rsidRDefault="009672CD">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9672CD" w:rsidRDefault="009672CD" w:rsidP="009672CD">
            <w:pPr>
              <w:jc w:val="left"/>
              <w:rPr>
                <w:rFonts w:ascii="宋体" w:eastAsia="宋体" w:hAnsi="宋体" w:cs="宋体"/>
                <w:szCs w:val="21"/>
              </w:rPr>
            </w:pPr>
            <w:r>
              <w:rPr>
                <w:rFonts w:ascii="宋体" w:eastAsia="宋体" w:hAnsi="宋体" w:cs="宋体" w:hint="eastAsia"/>
                <w:szCs w:val="21"/>
              </w:rPr>
              <w:t>办公室、气象台</w:t>
            </w:r>
          </w:p>
        </w:tc>
        <w:tc>
          <w:tcPr>
            <w:tcW w:w="870" w:type="dxa"/>
            <w:vAlign w:val="center"/>
          </w:tcPr>
          <w:p w:rsidR="009672CD" w:rsidRDefault="009672CD" w:rsidP="009672CD">
            <w:pPr>
              <w:jc w:val="left"/>
              <w:rPr>
                <w:rFonts w:ascii="宋体" w:eastAsia="宋体" w:hAnsi="宋体" w:cs="宋体"/>
                <w:szCs w:val="21"/>
              </w:rPr>
            </w:pPr>
            <w:r>
              <w:rPr>
                <w:rFonts w:ascii="宋体" w:eastAsia="宋体" w:hAnsi="宋体" w:cs="宋体" w:hint="eastAsia"/>
                <w:szCs w:val="21"/>
              </w:rPr>
              <w:t>单位法定代表人、</w:t>
            </w:r>
          </w:p>
          <w:p w:rsidR="009672CD" w:rsidRDefault="009672CD" w:rsidP="009672CD">
            <w:pPr>
              <w:jc w:val="left"/>
              <w:rPr>
                <w:rFonts w:ascii="宋体" w:eastAsia="宋体" w:hAnsi="宋体" w:cs="宋体"/>
                <w:szCs w:val="21"/>
              </w:rPr>
            </w:pPr>
            <w:r>
              <w:rPr>
                <w:rFonts w:ascii="宋体" w:eastAsia="宋体" w:hAnsi="宋体" w:cs="宋体" w:hint="eastAsia"/>
                <w:szCs w:val="21"/>
              </w:rPr>
              <w:t>分管领导、</w:t>
            </w:r>
          </w:p>
          <w:p w:rsidR="009672CD" w:rsidRDefault="009672CD" w:rsidP="009672CD">
            <w:pPr>
              <w:jc w:val="left"/>
              <w:rPr>
                <w:rFonts w:ascii="宋体" w:eastAsia="宋体" w:hAnsi="宋体" w:cs="宋体"/>
                <w:szCs w:val="21"/>
              </w:rPr>
            </w:pPr>
            <w:r>
              <w:rPr>
                <w:rFonts w:ascii="宋体" w:eastAsia="宋体" w:hAnsi="宋体" w:cs="宋体" w:hint="eastAsia"/>
                <w:szCs w:val="21"/>
              </w:rPr>
              <w:t xml:space="preserve">办公室、气象台负责人、  </w:t>
            </w:r>
          </w:p>
          <w:p w:rsidR="009672CD" w:rsidRDefault="009672CD" w:rsidP="009672CD">
            <w:pPr>
              <w:jc w:val="left"/>
              <w:rPr>
                <w:rFonts w:ascii="宋体" w:eastAsia="宋体" w:hAnsi="宋体" w:cs="宋体"/>
                <w:szCs w:val="21"/>
              </w:rPr>
            </w:pPr>
            <w:r>
              <w:rPr>
                <w:rFonts w:ascii="宋体" w:eastAsia="宋体" w:hAnsi="宋体" w:cs="宋体" w:hint="eastAsia"/>
                <w:szCs w:val="21"/>
              </w:rPr>
              <w:t>具体经办人</w:t>
            </w:r>
          </w:p>
        </w:tc>
        <w:tc>
          <w:tcPr>
            <w:tcW w:w="870" w:type="dxa"/>
            <w:vAlign w:val="center"/>
          </w:tcPr>
          <w:p w:rsidR="009672CD" w:rsidRDefault="009672CD">
            <w:pPr>
              <w:jc w:val="left"/>
              <w:rPr>
                <w:rFonts w:ascii="宋体" w:eastAsia="宋体" w:hAnsi="宋体" w:cs="宋体"/>
                <w:szCs w:val="21"/>
              </w:rPr>
            </w:pPr>
          </w:p>
        </w:tc>
      </w:tr>
      <w:tr w:rsidR="009672CD">
        <w:trPr>
          <w:trHeight w:val="10367"/>
        </w:trPr>
        <w:tc>
          <w:tcPr>
            <w:tcW w:w="450" w:type="dxa"/>
            <w:vAlign w:val="center"/>
          </w:tcPr>
          <w:p w:rsidR="009672CD" w:rsidRDefault="009672CD" w:rsidP="00EF274F">
            <w:pPr>
              <w:jc w:val="left"/>
              <w:rPr>
                <w:rFonts w:ascii="宋体" w:eastAsia="宋体" w:hAnsi="宋体" w:cs="宋体"/>
                <w:szCs w:val="21"/>
                <w:lang w:val="en"/>
              </w:rPr>
            </w:pPr>
            <w:r>
              <w:rPr>
                <w:rFonts w:ascii="宋体" w:eastAsia="宋体" w:hAnsi="宋体" w:cs="宋体" w:hint="eastAsia"/>
                <w:szCs w:val="21"/>
              </w:rPr>
              <w:lastRenderedPageBreak/>
              <w:t>1</w:t>
            </w:r>
            <w:r w:rsidR="00EF274F">
              <w:rPr>
                <w:rFonts w:ascii="宋体" w:eastAsia="宋体" w:hAnsi="宋体" w:cs="宋体" w:hint="eastAsia"/>
                <w:szCs w:val="21"/>
              </w:rPr>
              <w:t>2</w:t>
            </w:r>
          </w:p>
        </w:tc>
        <w:tc>
          <w:tcPr>
            <w:tcW w:w="66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行政处罚</w:t>
            </w:r>
          </w:p>
        </w:tc>
        <w:tc>
          <w:tcPr>
            <w:tcW w:w="69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开展气象探测活动未备案或未按规定汇交气象探测资料的处罚</w:t>
            </w:r>
          </w:p>
        </w:tc>
        <w:tc>
          <w:tcPr>
            <w:tcW w:w="528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气象信息服务管理办法》（中国气象局令第27号）第十八条“违反本办法规定，有下列行为之一的，由县级以上气象主管机构责令限期改正，拒不改正的，给予警告，可以并处3万元以下罚款，处罚结果纳入气象信息服务单位信用信息统计系统并向社会公示：（三）开展气象探测活动，未向设区的市级以上气象主管机构备案，或者未按照国家有关规定汇交所获得的气象探测资料的。”</w:t>
            </w:r>
          </w:p>
          <w:p w:rsidR="009672CD" w:rsidRDefault="009672CD">
            <w:pPr>
              <w:jc w:val="left"/>
              <w:rPr>
                <w:rFonts w:ascii="宋体" w:eastAsia="宋体" w:hAnsi="宋体" w:cs="宋体"/>
                <w:szCs w:val="21"/>
              </w:rPr>
            </w:pPr>
            <w:r>
              <w:rPr>
                <w:rFonts w:ascii="宋体" w:eastAsia="宋体" w:hAnsi="宋体" w:cs="宋体" w:hint="eastAsia"/>
                <w:szCs w:val="21"/>
              </w:rPr>
              <w:t>2.《贵州省气候资源开发利用保护条例》第七条第一款“县以上气象主管机构应当加强气候资源监测，建立和完善气候资源监测站网和信息共享平台;其他组织或者个人开展气候资源监测的，应当报省气象主管机构备案，所获得的资料应当按照国家有关规定向当地气象主管机构汇交。”第二十四条“有下列行为之一，由县以上气象主管机构予以警告，责令限期改正，并可处以1000元以上1万元以下罚款;情节严重的，可处以1万元以上3万元以下罚款:(一)违反本条例第七条第一款规定，未按照国家有关规定向当地气象主管机构汇交</w:t>
            </w:r>
            <w:r>
              <w:rPr>
                <w:rFonts w:ascii="宋体" w:eastAsia="宋体" w:hAnsi="宋体" w:cs="宋体" w:hint="eastAsia"/>
                <w:color w:val="000000" w:themeColor="text1"/>
                <w:szCs w:val="21"/>
              </w:rPr>
              <w:t>气候资源监测资料的。”</w:t>
            </w:r>
          </w:p>
        </w:tc>
        <w:tc>
          <w:tcPr>
            <w:tcW w:w="3735"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1.立案责任：发现开展气象探测活动未备案或未按规定汇交气象探测资料的行为，予以审查，决定是否立案。</w:t>
            </w:r>
          </w:p>
          <w:p w:rsidR="009672CD" w:rsidRDefault="009672CD">
            <w:pPr>
              <w:jc w:val="left"/>
              <w:rPr>
                <w:rFonts w:ascii="宋体" w:eastAsia="宋体" w:hAnsi="宋体" w:cs="宋体"/>
                <w:szCs w:val="21"/>
              </w:rPr>
            </w:pPr>
            <w:r>
              <w:rPr>
                <w:rFonts w:ascii="宋体" w:eastAsia="宋体" w:hAnsi="宋体" w:cs="宋体" w:hint="eastAsia"/>
                <w:szCs w:val="21"/>
              </w:rPr>
              <w:t>2.调查责任：对立案的案件，指定专人负责，及时组织调查取证，执法人员不得少于两人，与当事人有直接利害关系的应当回避。调查时应出示执法证件，允许当事人辩解陈述。执法人员应保守有关秘密。</w:t>
            </w:r>
          </w:p>
          <w:p w:rsidR="009672CD" w:rsidRDefault="009672CD">
            <w:pPr>
              <w:jc w:val="left"/>
              <w:rPr>
                <w:rFonts w:ascii="宋体" w:eastAsia="宋体" w:hAnsi="宋体" w:cs="宋体"/>
                <w:szCs w:val="21"/>
              </w:rPr>
            </w:pPr>
            <w:r>
              <w:rPr>
                <w:rFonts w:ascii="宋体" w:eastAsia="宋体" w:hAnsi="宋体" w:cs="宋体" w:hint="eastAsia"/>
                <w:szCs w:val="21"/>
              </w:rPr>
              <w:t>3.审查责任：审理案件调查报告，对案件违法事实、证据、调查取证程序、法律适用、处罚种类和幅度、当事人陈述和申辩理由等方面进行审查，提出处理意见。</w:t>
            </w:r>
          </w:p>
          <w:p w:rsidR="009672CD" w:rsidRDefault="009672CD">
            <w:pPr>
              <w:jc w:val="left"/>
              <w:rPr>
                <w:rFonts w:ascii="宋体" w:eastAsia="宋体" w:hAnsi="宋体" w:cs="宋体"/>
                <w:szCs w:val="21"/>
              </w:rPr>
            </w:pPr>
            <w:r>
              <w:rPr>
                <w:rFonts w:ascii="宋体" w:eastAsia="宋体" w:hAnsi="宋体" w:cs="宋体" w:hint="eastAsia"/>
                <w:szCs w:val="21"/>
              </w:rPr>
              <w:t>4.告知责任：做出行政处罚决定前，应书面告知当事人违法事实及其享有的陈述、申辩、要求听证等权利。</w:t>
            </w:r>
          </w:p>
          <w:p w:rsidR="009672CD" w:rsidRDefault="009672CD">
            <w:pPr>
              <w:jc w:val="left"/>
              <w:rPr>
                <w:rFonts w:ascii="宋体" w:eastAsia="宋体" w:hAnsi="宋体" w:cs="宋体"/>
                <w:szCs w:val="21"/>
              </w:rPr>
            </w:pPr>
            <w:r>
              <w:rPr>
                <w:rFonts w:ascii="宋体" w:eastAsia="宋体" w:hAnsi="宋体" w:cs="宋体" w:hint="eastAsia"/>
                <w:szCs w:val="21"/>
              </w:rPr>
              <w:t>5.决定责任：制作行政处罚决定书，载明违法事实和证据、处罚依据和内容、申请行政复议或提起行政诉讼的途径和期限等内容。</w:t>
            </w:r>
          </w:p>
          <w:p w:rsidR="009672CD" w:rsidRDefault="009672CD">
            <w:pPr>
              <w:jc w:val="left"/>
              <w:rPr>
                <w:rFonts w:ascii="宋体" w:eastAsia="宋体" w:hAnsi="宋体" w:cs="宋体"/>
                <w:szCs w:val="21"/>
              </w:rPr>
            </w:pPr>
            <w:r>
              <w:rPr>
                <w:rFonts w:ascii="宋体" w:eastAsia="宋体" w:hAnsi="宋体" w:cs="宋体" w:hint="eastAsia"/>
                <w:szCs w:val="21"/>
              </w:rPr>
              <w:t>6.送达责任：行政处罚决定书按法律规定的方式送达当事人。</w:t>
            </w:r>
          </w:p>
          <w:p w:rsidR="009672CD" w:rsidRDefault="009672CD">
            <w:pPr>
              <w:jc w:val="left"/>
              <w:rPr>
                <w:rFonts w:ascii="宋体" w:eastAsia="宋体" w:hAnsi="宋体" w:cs="宋体"/>
                <w:szCs w:val="21"/>
              </w:rPr>
            </w:pPr>
            <w:r>
              <w:rPr>
                <w:rFonts w:ascii="宋体" w:eastAsia="宋体" w:hAnsi="宋体" w:cs="宋体" w:hint="eastAsia"/>
                <w:szCs w:val="21"/>
              </w:rPr>
              <w:t>7.执行责任：当事人逾期不履行行政处罚决定的，依照行政处罚决定，依法强制执行。</w:t>
            </w:r>
          </w:p>
          <w:p w:rsidR="009672CD" w:rsidRDefault="009672CD">
            <w:pPr>
              <w:jc w:val="left"/>
              <w:rPr>
                <w:rFonts w:ascii="宋体" w:eastAsia="宋体" w:hAnsi="宋体" w:cs="宋体"/>
                <w:szCs w:val="21"/>
              </w:rPr>
            </w:pPr>
            <w:r>
              <w:rPr>
                <w:rFonts w:ascii="宋体" w:eastAsia="宋体" w:hAnsi="宋体" w:cs="宋体" w:hint="eastAsia"/>
                <w:szCs w:val="21"/>
              </w:rPr>
              <w:t>8.其他：法律法规规章规定应履行的责任。</w:t>
            </w:r>
          </w:p>
        </w:tc>
        <w:tc>
          <w:tcPr>
            <w:tcW w:w="207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9672CD" w:rsidRDefault="009672CD">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9672CD" w:rsidRDefault="009672CD" w:rsidP="009672CD">
            <w:pPr>
              <w:jc w:val="left"/>
              <w:rPr>
                <w:rFonts w:ascii="宋体" w:eastAsia="宋体" w:hAnsi="宋体" w:cs="宋体"/>
                <w:szCs w:val="21"/>
              </w:rPr>
            </w:pPr>
            <w:r>
              <w:rPr>
                <w:rFonts w:ascii="宋体" w:eastAsia="宋体" w:hAnsi="宋体" w:cs="宋体" w:hint="eastAsia"/>
                <w:szCs w:val="21"/>
              </w:rPr>
              <w:t>办公室、气象台</w:t>
            </w:r>
          </w:p>
        </w:tc>
        <w:tc>
          <w:tcPr>
            <w:tcW w:w="870" w:type="dxa"/>
            <w:vAlign w:val="center"/>
          </w:tcPr>
          <w:p w:rsidR="009672CD" w:rsidRDefault="009672CD" w:rsidP="009672CD">
            <w:pPr>
              <w:jc w:val="left"/>
              <w:rPr>
                <w:rFonts w:ascii="宋体" w:eastAsia="宋体" w:hAnsi="宋体" w:cs="宋体"/>
                <w:szCs w:val="21"/>
              </w:rPr>
            </w:pPr>
            <w:r>
              <w:rPr>
                <w:rFonts w:ascii="宋体" w:eastAsia="宋体" w:hAnsi="宋体" w:cs="宋体" w:hint="eastAsia"/>
                <w:szCs w:val="21"/>
              </w:rPr>
              <w:t>单位法定代表人、</w:t>
            </w:r>
          </w:p>
          <w:p w:rsidR="009672CD" w:rsidRDefault="009672CD" w:rsidP="009672CD">
            <w:pPr>
              <w:jc w:val="left"/>
              <w:rPr>
                <w:rFonts w:ascii="宋体" w:eastAsia="宋体" w:hAnsi="宋体" w:cs="宋体"/>
                <w:szCs w:val="21"/>
              </w:rPr>
            </w:pPr>
            <w:r>
              <w:rPr>
                <w:rFonts w:ascii="宋体" w:eastAsia="宋体" w:hAnsi="宋体" w:cs="宋体" w:hint="eastAsia"/>
                <w:szCs w:val="21"/>
              </w:rPr>
              <w:t>分管领导、</w:t>
            </w:r>
          </w:p>
          <w:p w:rsidR="009672CD" w:rsidRDefault="009672CD" w:rsidP="009672CD">
            <w:pPr>
              <w:jc w:val="left"/>
              <w:rPr>
                <w:rFonts w:ascii="宋体" w:eastAsia="宋体" w:hAnsi="宋体" w:cs="宋体"/>
                <w:szCs w:val="21"/>
              </w:rPr>
            </w:pPr>
            <w:r>
              <w:rPr>
                <w:rFonts w:ascii="宋体" w:eastAsia="宋体" w:hAnsi="宋体" w:cs="宋体" w:hint="eastAsia"/>
                <w:szCs w:val="21"/>
              </w:rPr>
              <w:t xml:space="preserve">办公室、气象台负责人、  </w:t>
            </w:r>
          </w:p>
          <w:p w:rsidR="009672CD" w:rsidRDefault="009672CD" w:rsidP="009672CD">
            <w:pPr>
              <w:jc w:val="left"/>
              <w:rPr>
                <w:rFonts w:ascii="宋体" w:eastAsia="宋体" w:hAnsi="宋体" w:cs="宋体"/>
                <w:szCs w:val="21"/>
              </w:rPr>
            </w:pPr>
            <w:r>
              <w:rPr>
                <w:rFonts w:ascii="宋体" w:eastAsia="宋体" w:hAnsi="宋体" w:cs="宋体" w:hint="eastAsia"/>
                <w:szCs w:val="21"/>
              </w:rPr>
              <w:t>具体经办人</w:t>
            </w:r>
          </w:p>
        </w:tc>
        <w:tc>
          <w:tcPr>
            <w:tcW w:w="870" w:type="dxa"/>
            <w:vAlign w:val="center"/>
          </w:tcPr>
          <w:p w:rsidR="009672CD" w:rsidRDefault="009672CD">
            <w:pPr>
              <w:jc w:val="left"/>
              <w:rPr>
                <w:rFonts w:ascii="宋体" w:eastAsia="宋体" w:hAnsi="宋体" w:cs="宋体"/>
                <w:szCs w:val="21"/>
              </w:rPr>
            </w:pPr>
          </w:p>
        </w:tc>
      </w:tr>
      <w:tr w:rsidR="009672CD">
        <w:trPr>
          <w:trHeight w:val="10367"/>
        </w:trPr>
        <w:tc>
          <w:tcPr>
            <w:tcW w:w="450" w:type="dxa"/>
            <w:vAlign w:val="center"/>
          </w:tcPr>
          <w:p w:rsidR="009672CD" w:rsidRDefault="009672CD" w:rsidP="00EF274F">
            <w:pPr>
              <w:jc w:val="left"/>
              <w:rPr>
                <w:rFonts w:ascii="宋体" w:eastAsia="宋体" w:hAnsi="宋体" w:cs="宋体"/>
                <w:szCs w:val="21"/>
                <w:lang w:val="en"/>
              </w:rPr>
            </w:pPr>
            <w:r>
              <w:rPr>
                <w:rFonts w:ascii="宋体" w:eastAsia="宋体" w:hAnsi="宋体" w:cs="宋体" w:hint="eastAsia"/>
                <w:szCs w:val="21"/>
              </w:rPr>
              <w:lastRenderedPageBreak/>
              <w:t>1</w:t>
            </w:r>
            <w:r w:rsidR="00EF274F">
              <w:rPr>
                <w:rFonts w:ascii="宋体" w:eastAsia="宋体" w:hAnsi="宋体" w:cs="宋体" w:hint="eastAsia"/>
                <w:szCs w:val="21"/>
              </w:rPr>
              <w:t>3</w:t>
            </w:r>
          </w:p>
        </w:tc>
        <w:tc>
          <w:tcPr>
            <w:tcW w:w="66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行政处罚</w:t>
            </w:r>
          </w:p>
        </w:tc>
        <w:tc>
          <w:tcPr>
            <w:tcW w:w="690" w:type="dxa"/>
            <w:vAlign w:val="center"/>
          </w:tcPr>
          <w:p w:rsidR="009672CD" w:rsidRDefault="009672CD">
            <w:pPr>
              <w:jc w:val="left"/>
              <w:rPr>
                <w:rFonts w:ascii="宋体" w:eastAsia="宋体" w:hAnsi="宋体" w:cs="宋体"/>
                <w:szCs w:val="21"/>
              </w:rPr>
            </w:pPr>
            <w:r>
              <w:rPr>
                <w:rFonts w:ascii="宋体" w:eastAsia="宋体" w:hAnsi="宋体" w:cs="宋体"/>
                <w:szCs w:val="21"/>
              </w:rPr>
              <w:t>违规向社会发布气候变化影响及气候资源公报的处罚</w:t>
            </w:r>
          </w:p>
        </w:tc>
        <w:tc>
          <w:tcPr>
            <w:tcW w:w="5280" w:type="dxa"/>
            <w:vAlign w:val="center"/>
          </w:tcPr>
          <w:p w:rsidR="009672CD" w:rsidRDefault="009672CD">
            <w:pPr>
              <w:pStyle w:val="a4"/>
              <w:widowControl/>
              <w:spacing w:before="0" w:beforeAutospacing="0" w:after="0" w:afterAutospacing="0" w:line="360" w:lineRule="atLeast"/>
              <w:jc w:val="both"/>
              <w:rPr>
                <w:rFonts w:ascii="宋体" w:eastAsia="宋体" w:hAnsi="宋体" w:cs="宋体"/>
                <w:kern w:val="2"/>
                <w:sz w:val="21"/>
                <w:szCs w:val="21"/>
                <w:lang w:bidi="ar-SA"/>
              </w:rPr>
            </w:pPr>
            <w:r>
              <w:rPr>
                <w:rFonts w:ascii="宋体" w:eastAsia="宋体" w:hAnsi="宋体" w:cs="宋体" w:hint="eastAsia"/>
                <w:kern w:val="2"/>
                <w:sz w:val="21"/>
                <w:szCs w:val="21"/>
                <w:lang w:bidi="ar-SA"/>
              </w:rPr>
              <w:t>《贵州省气候资源开发利用保护条例》第十条第二款“其他组织或者个人不得向社会发布气候变化影响及气候资源公报。”第二十四条“有下列行为之一，由县以上气象主管机构予以警告，责令限期改正，并可处以1000元以上1万元以下罚款;情节严重的，可处以1万元以上3万元以下罚款:(二)违反本条例第十条第二款规定，向社会发布气候变化影响及气候资源公报的。”</w:t>
            </w:r>
          </w:p>
          <w:p w:rsidR="009672CD" w:rsidRDefault="009672CD">
            <w:pPr>
              <w:jc w:val="left"/>
              <w:rPr>
                <w:rFonts w:ascii="宋体" w:eastAsia="宋体" w:hAnsi="宋体" w:cs="宋体"/>
                <w:szCs w:val="21"/>
              </w:rPr>
            </w:pPr>
          </w:p>
          <w:p w:rsidR="009672CD" w:rsidRDefault="009672CD">
            <w:pPr>
              <w:jc w:val="left"/>
              <w:rPr>
                <w:rFonts w:ascii="宋体" w:eastAsia="宋体" w:hAnsi="宋体" w:cs="宋体"/>
                <w:szCs w:val="21"/>
              </w:rPr>
            </w:pPr>
          </w:p>
        </w:tc>
        <w:tc>
          <w:tcPr>
            <w:tcW w:w="3735"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1.立案责任：对依据监督检查职权或者通过举报、投诉、其他部门移送、上级部门交办等途径发现的违法行为线索，决定是否立案。</w:t>
            </w:r>
            <w:r>
              <w:rPr>
                <w:rFonts w:ascii="宋体" w:eastAsia="宋体" w:hAnsi="宋体" w:cs="宋体" w:hint="eastAsia"/>
                <w:szCs w:val="21"/>
              </w:rPr>
              <w:br/>
              <w:t>2.调查责任：在调查或检查时，执法人员不得少于2人，并向当事人或有关人员出示执法证件，询问或检查应制作笔录；执法人员应依法执行回避规定。</w:t>
            </w:r>
            <w:r>
              <w:rPr>
                <w:rFonts w:ascii="宋体" w:eastAsia="宋体" w:hAnsi="宋体" w:cs="宋体" w:hint="eastAsia"/>
                <w:szCs w:val="21"/>
              </w:rPr>
              <w:b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宋体" w:eastAsia="宋体" w:hAnsi="宋体" w:cs="宋体" w:hint="eastAsia"/>
                <w:szCs w:val="21"/>
              </w:rPr>
              <w:br/>
              <w:t>4.告知责任：在作出处罚决定之前，应当告知当事人拟作出处罚内容及事实、理由、依据，并告知当事人依法享有的陈述、申辩、要求听证等权利；当事人依法要求听证的，应组织听证。</w:t>
            </w:r>
            <w:r>
              <w:rPr>
                <w:rFonts w:ascii="宋体" w:eastAsia="宋体" w:hAnsi="宋体" w:cs="宋体" w:hint="eastAsia"/>
                <w:szCs w:val="21"/>
              </w:rPr>
              <w:br/>
              <w:t>5.决定责任：依法应当给予行政处罚的，制作盖有行政机关印章的行政处罚决定书，载明违法事实、证据、处罚种类和依据、行政处罚的履行方式和期限、权利救济途径和期限等内容。</w:t>
            </w:r>
            <w:r>
              <w:rPr>
                <w:rFonts w:ascii="宋体" w:eastAsia="宋体" w:hAnsi="宋体" w:cs="宋体" w:hint="eastAsia"/>
                <w:szCs w:val="21"/>
              </w:rPr>
              <w:br/>
              <w:t>6.送达责任：依法将行政处罚决定书送达当事人。</w:t>
            </w:r>
            <w:r>
              <w:rPr>
                <w:rFonts w:ascii="宋体" w:eastAsia="宋体" w:hAnsi="宋体" w:cs="宋体" w:hint="eastAsia"/>
                <w:szCs w:val="21"/>
              </w:rPr>
              <w:br/>
              <w:t>7.执行责任：督促当事人履行生效的行政处罚决定，对逾期不履行的，依照《中华人民共和国行政处罚法》第七十二条的规定执行。</w:t>
            </w:r>
            <w:r>
              <w:rPr>
                <w:rFonts w:ascii="宋体" w:eastAsia="宋体" w:hAnsi="宋体" w:cs="宋体" w:hint="eastAsia"/>
                <w:szCs w:val="21"/>
              </w:rPr>
              <w:br/>
              <w:t>8.法律法规规章文件规定应履行的其他责任。</w:t>
            </w:r>
          </w:p>
        </w:tc>
        <w:tc>
          <w:tcPr>
            <w:tcW w:w="207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9672CD" w:rsidRDefault="009672CD">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9672CD" w:rsidRDefault="009672CD" w:rsidP="009672CD">
            <w:pPr>
              <w:jc w:val="left"/>
              <w:rPr>
                <w:rFonts w:ascii="宋体" w:eastAsia="宋体" w:hAnsi="宋体" w:cs="宋体"/>
                <w:szCs w:val="21"/>
              </w:rPr>
            </w:pPr>
            <w:r>
              <w:rPr>
                <w:rFonts w:ascii="宋体" w:eastAsia="宋体" w:hAnsi="宋体" w:cs="宋体" w:hint="eastAsia"/>
                <w:szCs w:val="21"/>
              </w:rPr>
              <w:t>办公室、气象台</w:t>
            </w:r>
          </w:p>
        </w:tc>
        <w:tc>
          <w:tcPr>
            <w:tcW w:w="870" w:type="dxa"/>
            <w:vAlign w:val="center"/>
          </w:tcPr>
          <w:p w:rsidR="009672CD" w:rsidRDefault="009672CD" w:rsidP="009672CD">
            <w:pPr>
              <w:jc w:val="left"/>
              <w:rPr>
                <w:rFonts w:ascii="宋体" w:eastAsia="宋体" w:hAnsi="宋体" w:cs="宋体"/>
                <w:szCs w:val="21"/>
              </w:rPr>
            </w:pPr>
            <w:r>
              <w:rPr>
                <w:rFonts w:ascii="宋体" w:eastAsia="宋体" w:hAnsi="宋体" w:cs="宋体" w:hint="eastAsia"/>
                <w:szCs w:val="21"/>
              </w:rPr>
              <w:t>单位法定代表人、</w:t>
            </w:r>
          </w:p>
          <w:p w:rsidR="009672CD" w:rsidRDefault="009672CD" w:rsidP="009672CD">
            <w:pPr>
              <w:jc w:val="left"/>
              <w:rPr>
                <w:rFonts w:ascii="宋体" w:eastAsia="宋体" w:hAnsi="宋体" w:cs="宋体"/>
                <w:szCs w:val="21"/>
              </w:rPr>
            </w:pPr>
            <w:r>
              <w:rPr>
                <w:rFonts w:ascii="宋体" w:eastAsia="宋体" w:hAnsi="宋体" w:cs="宋体" w:hint="eastAsia"/>
                <w:szCs w:val="21"/>
              </w:rPr>
              <w:t>分管领导、</w:t>
            </w:r>
          </w:p>
          <w:p w:rsidR="009672CD" w:rsidRDefault="009672CD" w:rsidP="009672CD">
            <w:pPr>
              <w:jc w:val="left"/>
              <w:rPr>
                <w:rFonts w:ascii="宋体" w:eastAsia="宋体" w:hAnsi="宋体" w:cs="宋体"/>
                <w:szCs w:val="21"/>
              </w:rPr>
            </w:pPr>
            <w:r>
              <w:rPr>
                <w:rFonts w:ascii="宋体" w:eastAsia="宋体" w:hAnsi="宋体" w:cs="宋体" w:hint="eastAsia"/>
                <w:szCs w:val="21"/>
              </w:rPr>
              <w:t xml:space="preserve">办公室、气象台负责人、  </w:t>
            </w:r>
          </w:p>
          <w:p w:rsidR="009672CD" w:rsidRDefault="009672CD" w:rsidP="009672CD">
            <w:pPr>
              <w:jc w:val="left"/>
              <w:rPr>
                <w:rFonts w:ascii="宋体" w:eastAsia="宋体" w:hAnsi="宋体" w:cs="宋体"/>
                <w:szCs w:val="21"/>
              </w:rPr>
            </w:pPr>
            <w:r>
              <w:rPr>
                <w:rFonts w:ascii="宋体" w:eastAsia="宋体" w:hAnsi="宋体" w:cs="宋体" w:hint="eastAsia"/>
                <w:szCs w:val="21"/>
              </w:rPr>
              <w:t>具体经办人</w:t>
            </w:r>
          </w:p>
        </w:tc>
        <w:tc>
          <w:tcPr>
            <w:tcW w:w="870" w:type="dxa"/>
            <w:vAlign w:val="center"/>
          </w:tcPr>
          <w:p w:rsidR="009672CD" w:rsidRDefault="009672CD">
            <w:pPr>
              <w:jc w:val="left"/>
              <w:rPr>
                <w:rFonts w:ascii="宋体" w:eastAsia="宋体" w:hAnsi="宋体" w:cs="宋体"/>
                <w:szCs w:val="21"/>
              </w:rPr>
            </w:pPr>
          </w:p>
        </w:tc>
      </w:tr>
      <w:tr w:rsidR="009672CD">
        <w:trPr>
          <w:trHeight w:val="10349"/>
        </w:trPr>
        <w:tc>
          <w:tcPr>
            <w:tcW w:w="450" w:type="dxa"/>
            <w:vAlign w:val="center"/>
          </w:tcPr>
          <w:p w:rsidR="009672CD" w:rsidRDefault="009672CD" w:rsidP="00EF274F">
            <w:pPr>
              <w:jc w:val="left"/>
              <w:rPr>
                <w:rFonts w:ascii="宋体" w:eastAsia="宋体" w:hAnsi="宋体" w:cs="宋体"/>
                <w:szCs w:val="21"/>
                <w:lang w:val="en"/>
              </w:rPr>
            </w:pPr>
            <w:r>
              <w:rPr>
                <w:rFonts w:ascii="宋体" w:eastAsia="宋体" w:hAnsi="宋体" w:cs="宋体" w:hint="eastAsia"/>
                <w:szCs w:val="21"/>
              </w:rPr>
              <w:lastRenderedPageBreak/>
              <w:t>1</w:t>
            </w:r>
            <w:r w:rsidR="00EF274F">
              <w:rPr>
                <w:rFonts w:ascii="宋体" w:eastAsia="宋体" w:hAnsi="宋体" w:cs="宋体" w:hint="eastAsia"/>
                <w:szCs w:val="21"/>
              </w:rPr>
              <w:t>4</w:t>
            </w:r>
          </w:p>
        </w:tc>
        <w:tc>
          <w:tcPr>
            <w:tcW w:w="66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行政处罚</w:t>
            </w:r>
          </w:p>
        </w:tc>
        <w:tc>
          <w:tcPr>
            <w:tcW w:w="69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使用不符合规定气象资料的处罚</w:t>
            </w:r>
          </w:p>
        </w:tc>
        <w:tc>
          <w:tcPr>
            <w:tcW w:w="528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1.《中华人民共和国气象法》第三十八条“违反本法规定，有下列行为之一的，由</w:t>
            </w:r>
            <w:r>
              <w:rPr>
                <w:rFonts w:ascii="宋体" w:eastAsia="宋体" w:hAnsi="宋体" w:cs="宋体" w:hint="eastAsia"/>
                <w:color w:val="000000" w:themeColor="text1"/>
                <w:szCs w:val="21"/>
              </w:rPr>
              <w:t>有关气象主管机构按照权限</w:t>
            </w:r>
            <w:r>
              <w:rPr>
                <w:rFonts w:ascii="宋体" w:eastAsia="宋体" w:hAnsi="宋体" w:cs="宋体" w:hint="eastAsia"/>
                <w:szCs w:val="21"/>
              </w:rPr>
              <w:t>责令改正，给予警告，可以并处五万元以下的罚款：（三）从事大气环境影响评价的单位进行工程建设项目大气环境影响评价时，使用的气象资料不是气象主管机构提供或者审查的。”</w:t>
            </w:r>
          </w:p>
          <w:p w:rsidR="009672CD" w:rsidRDefault="009672CD">
            <w:pPr>
              <w:jc w:val="left"/>
              <w:rPr>
                <w:rFonts w:ascii="宋体" w:eastAsia="宋体" w:hAnsi="宋体" w:cs="宋体"/>
                <w:szCs w:val="21"/>
              </w:rPr>
            </w:pPr>
            <w:r>
              <w:rPr>
                <w:rFonts w:ascii="宋体" w:eastAsia="宋体" w:hAnsi="宋体" w:cs="宋体" w:hint="eastAsia"/>
                <w:szCs w:val="21"/>
              </w:rPr>
              <w:t>2.《气候可行性论证管理办法》（中国气象局令第18号）第十八条“违反本办法规定，有下列行为之一的，由县级以上气象主管机构按照权限责令改正，给予警告，可以处三万元以下罚款；情节严重的，由国务院气象主管机构进行通报；造成损失的，依法承担赔偿责任；构成犯罪的，依法追究刑事责任：（一）使用的气象资料，不是气象主管机构直接提供或者未经省、自治区、直辖市气象主管机构审查的；（二）伪造气象资料或者其他原始资料的。”</w:t>
            </w:r>
          </w:p>
          <w:p w:rsidR="009672CD" w:rsidRDefault="009672CD">
            <w:pPr>
              <w:jc w:val="left"/>
              <w:rPr>
                <w:rFonts w:ascii="宋体" w:eastAsia="宋体" w:hAnsi="宋体" w:cs="宋体"/>
                <w:szCs w:val="21"/>
              </w:rPr>
            </w:pPr>
            <w:r>
              <w:rPr>
                <w:rFonts w:ascii="宋体" w:eastAsia="宋体" w:hAnsi="宋体" w:cs="宋体" w:hint="eastAsia"/>
                <w:szCs w:val="21"/>
              </w:rPr>
              <w:t>3.《气象信息服务管理办法》（中国气象局令第27号）第十八条“违反本办法规定，有下列行为之一的，由县级以上气象主管机构责令限期改正，拒不改正的，给予警告，可以并处3万元以下罚款，处罚结果纳入气象信息服务单位信用信息统计系统并向社会公示：（一）使用的气象资料不是气象主管机构所属的气象台提供，或者不能证明是其他合法渠道获得的。”</w:t>
            </w:r>
          </w:p>
          <w:p w:rsidR="009672CD" w:rsidRDefault="009672CD">
            <w:pPr>
              <w:jc w:val="left"/>
              <w:rPr>
                <w:rFonts w:ascii="宋体" w:eastAsia="宋体" w:hAnsi="宋体" w:cs="宋体"/>
                <w:szCs w:val="21"/>
              </w:rPr>
            </w:pPr>
          </w:p>
        </w:tc>
        <w:tc>
          <w:tcPr>
            <w:tcW w:w="3735"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1.立案责任：发现在大气环境影响评价、气候可行性论证、气象信息服务中涉嫌使用不合规定的气象资料的行为，予以审查，决定是否立案。</w:t>
            </w:r>
          </w:p>
          <w:p w:rsidR="009672CD" w:rsidRDefault="009672CD">
            <w:pPr>
              <w:jc w:val="left"/>
              <w:rPr>
                <w:rFonts w:ascii="宋体" w:eastAsia="宋体" w:hAnsi="宋体" w:cs="宋体"/>
                <w:szCs w:val="21"/>
              </w:rPr>
            </w:pPr>
            <w:r>
              <w:rPr>
                <w:rFonts w:ascii="宋体" w:eastAsia="宋体" w:hAnsi="宋体" w:cs="宋体" w:hint="eastAsia"/>
                <w:szCs w:val="21"/>
              </w:rPr>
              <w:t>2.调查责任：对立案的案件，指定专人负责，及时组织调查取证，执法人员不得少于两人，与当事人有直接利害关系的应当回避。调查时应出示执法证件，允许当事人辩解陈述。执法人员应保守有关秘密。</w:t>
            </w:r>
          </w:p>
          <w:p w:rsidR="009672CD" w:rsidRDefault="009672CD">
            <w:pPr>
              <w:jc w:val="left"/>
              <w:rPr>
                <w:rFonts w:ascii="宋体" w:eastAsia="宋体" w:hAnsi="宋体" w:cs="宋体"/>
                <w:szCs w:val="21"/>
              </w:rPr>
            </w:pPr>
            <w:r>
              <w:rPr>
                <w:rFonts w:ascii="宋体" w:eastAsia="宋体" w:hAnsi="宋体" w:cs="宋体" w:hint="eastAsia"/>
                <w:szCs w:val="21"/>
              </w:rPr>
              <w:t>3.审查责任：审理案件调查报告，对案件违法事实、证据、调查取证程序、法律适用、处罚种类和幅度、当事人陈述和申辩理由等方面进行审查，提出处理意见。</w:t>
            </w:r>
          </w:p>
          <w:p w:rsidR="009672CD" w:rsidRDefault="009672CD">
            <w:pPr>
              <w:jc w:val="left"/>
              <w:rPr>
                <w:rFonts w:ascii="宋体" w:eastAsia="宋体" w:hAnsi="宋体" w:cs="宋体"/>
                <w:szCs w:val="21"/>
              </w:rPr>
            </w:pPr>
            <w:r>
              <w:rPr>
                <w:rFonts w:ascii="宋体" w:eastAsia="宋体" w:hAnsi="宋体" w:cs="宋体" w:hint="eastAsia"/>
                <w:szCs w:val="21"/>
              </w:rPr>
              <w:t>4.告知责任：做出行政处罚决定前，应书面告知当事人违法事实及其享有的陈述、申辩、要求听证等权利。</w:t>
            </w:r>
          </w:p>
          <w:p w:rsidR="009672CD" w:rsidRDefault="009672CD">
            <w:pPr>
              <w:jc w:val="left"/>
              <w:rPr>
                <w:rFonts w:ascii="宋体" w:eastAsia="宋体" w:hAnsi="宋体" w:cs="宋体"/>
                <w:szCs w:val="21"/>
              </w:rPr>
            </w:pPr>
            <w:r>
              <w:rPr>
                <w:rFonts w:ascii="宋体" w:eastAsia="宋体" w:hAnsi="宋体" w:cs="宋体" w:hint="eastAsia"/>
                <w:szCs w:val="21"/>
              </w:rPr>
              <w:t>5.决定责任：制作行政处罚决定书，载明违法事实和证据、处罚依据和内容、申请行政复议或提起行政诉讼的途径和期限等内容。</w:t>
            </w:r>
          </w:p>
          <w:p w:rsidR="009672CD" w:rsidRDefault="009672CD">
            <w:pPr>
              <w:jc w:val="left"/>
              <w:rPr>
                <w:rFonts w:ascii="宋体" w:eastAsia="宋体" w:hAnsi="宋体" w:cs="宋体"/>
                <w:szCs w:val="21"/>
              </w:rPr>
            </w:pPr>
            <w:r>
              <w:rPr>
                <w:rFonts w:ascii="宋体" w:eastAsia="宋体" w:hAnsi="宋体" w:cs="宋体" w:hint="eastAsia"/>
                <w:szCs w:val="21"/>
              </w:rPr>
              <w:t>6.送达责任：行政处罚决定书按法律规定的方式送达当事人。</w:t>
            </w:r>
          </w:p>
          <w:p w:rsidR="009672CD" w:rsidRDefault="009672CD">
            <w:pPr>
              <w:jc w:val="left"/>
              <w:rPr>
                <w:rFonts w:ascii="宋体" w:eastAsia="宋体" w:hAnsi="宋体" w:cs="宋体"/>
                <w:szCs w:val="21"/>
              </w:rPr>
            </w:pPr>
            <w:r>
              <w:rPr>
                <w:rFonts w:ascii="宋体" w:eastAsia="宋体" w:hAnsi="宋体" w:cs="宋体" w:hint="eastAsia"/>
                <w:szCs w:val="21"/>
              </w:rPr>
              <w:t>7.执行责任：当事人逾期不履行行政处罚决定的，依照行政处罚决定，依法强制执行。</w:t>
            </w:r>
          </w:p>
          <w:p w:rsidR="009672CD" w:rsidRDefault="009672CD">
            <w:pPr>
              <w:jc w:val="left"/>
              <w:rPr>
                <w:rFonts w:ascii="宋体" w:eastAsia="宋体" w:hAnsi="宋体" w:cs="宋体"/>
                <w:szCs w:val="21"/>
              </w:rPr>
            </w:pPr>
            <w:r>
              <w:rPr>
                <w:rFonts w:ascii="宋体" w:eastAsia="宋体" w:hAnsi="宋体" w:cs="宋体" w:hint="eastAsia"/>
                <w:szCs w:val="21"/>
              </w:rPr>
              <w:t>8.其他：法律法规规章规定应履行的责任。</w:t>
            </w:r>
          </w:p>
        </w:tc>
        <w:tc>
          <w:tcPr>
            <w:tcW w:w="207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9672CD" w:rsidRDefault="009672CD">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9672CD" w:rsidRDefault="009672CD" w:rsidP="009672CD">
            <w:pPr>
              <w:jc w:val="left"/>
              <w:rPr>
                <w:rFonts w:ascii="宋体" w:eastAsia="宋体" w:hAnsi="宋体" w:cs="宋体"/>
                <w:szCs w:val="21"/>
              </w:rPr>
            </w:pPr>
            <w:r>
              <w:rPr>
                <w:rFonts w:ascii="宋体" w:eastAsia="宋体" w:hAnsi="宋体" w:cs="宋体" w:hint="eastAsia"/>
                <w:szCs w:val="21"/>
              </w:rPr>
              <w:t>办公室、气象台</w:t>
            </w:r>
          </w:p>
        </w:tc>
        <w:tc>
          <w:tcPr>
            <w:tcW w:w="870" w:type="dxa"/>
            <w:vAlign w:val="center"/>
          </w:tcPr>
          <w:p w:rsidR="009672CD" w:rsidRDefault="009672CD" w:rsidP="009672CD">
            <w:pPr>
              <w:jc w:val="left"/>
              <w:rPr>
                <w:rFonts w:ascii="宋体" w:eastAsia="宋体" w:hAnsi="宋体" w:cs="宋体"/>
                <w:szCs w:val="21"/>
              </w:rPr>
            </w:pPr>
            <w:r>
              <w:rPr>
                <w:rFonts w:ascii="宋体" w:eastAsia="宋体" w:hAnsi="宋体" w:cs="宋体" w:hint="eastAsia"/>
                <w:szCs w:val="21"/>
              </w:rPr>
              <w:t>单位法定代表人、</w:t>
            </w:r>
          </w:p>
          <w:p w:rsidR="009672CD" w:rsidRDefault="009672CD" w:rsidP="009672CD">
            <w:pPr>
              <w:jc w:val="left"/>
              <w:rPr>
                <w:rFonts w:ascii="宋体" w:eastAsia="宋体" w:hAnsi="宋体" w:cs="宋体"/>
                <w:szCs w:val="21"/>
              </w:rPr>
            </w:pPr>
            <w:r>
              <w:rPr>
                <w:rFonts w:ascii="宋体" w:eastAsia="宋体" w:hAnsi="宋体" w:cs="宋体" w:hint="eastAsia"/>
                <w:szCs w:val="21"/>
              </w:rPr>
              <w:t>分管领导、</w:t>
            </w:r>
          </w:p>
          <w:p w:rsidR="009672CD" w:rsidRDefault="009672CD" w:rsidP="009672CD">
            <w:pPr>
              <w:jc w:val="left"/>
              <w:rPr>
                <w:rFonts w:ascii="宋体" w:eastAsia="宋体" w:hAnsi="宋体" w:cs="宋体"/>
                <w:szCs w:val="21"/>
              </w:rPr>
            </w:pPr>
            <w:r>
              <w:rPr>
                <w:rFonts w:ascii="宋体" w:eastAsia="宋体" w:hAnsi="宋体" w:cs="宋体" w:hint="eastAsia"/>
                <w:szCs w:val="21"/>
              </w:rPr>
              <w:t xml:space="preserve">办公室、气象台负责人、  </w:t>
            </w:r>
          </w:p>
          <w:p w:rsidR="009672CD" w:rsidRDefault="009672CD" w:rsidP="009672CD">
            <w:pPr>
              <w:jc w:val="left"/>
              <w:rPr>
                <w:rFonts w:ascii="宋体" w:eastAsia="宋体" w:hAnsi="宋体" w:cs="宋体"/>
                <w:szCs w:val="21"/>
              </w:rPr>
            </w:pPr>
            <w:r>
              <w:rPr>
                <w:rFonts w:ascii="宋体" w:eastAsia="宋体" w:hAnsi="宋体" w:cs="宋体" w:hint="eastAsia"/>
                <w:szCs w:val="21"/>
              </w:rPr>
              <w:t>具体经办人</w:t>
            </w:r>
          </w:p>
        </w:tc>
        <w:tc>
          <w:tcPr>
            <w:tcW w:w="870" w:type="dxa"/>
            <w:vAlign w:val="center"/>
          </w:tcPr>
          <w:p w:rsidR="009672CD" w:rsidRDefault="009672CD">
            <w:pPr>
              <w:jc w:val="left"/>
              <w:rPr>
                <w:rFonts w:ascii="宋体" w:eastAsia="宋体" w:hAnsi="宋体" w:cs="宋体"/>
                <w:szCs w:val="21"/>
              </w:rPr>
            </w:pPr>
          </w:p>
        </w:tc>
      </w:tr>
      <w:tr w:rsidR="009672CD">
        <w:trPr>
          <w:trHeight w:val="10424"/>
        </w:trPr>
        <w:tc>
          <w:tcPr>
            <w:tcW w:w="450" w:type="dxa"/>
            <w:vAlign w:val="center"/>
          </w:tcPr>
          <w:p w:rsidR="009672CD" w:rsidRDefault="009672CD" w:rsidP="00EF274F">
            <w:pPr>
              <w:rPr>
                <w:rFonts w:ascii="宋体" w:eastAsia="宋体" w:hAnsi="宋体" w:cs="宋体"/>
                <w:szCs w:val="21"/>
                <w:lang w:val="en"/>
              </w:rPr>
            </w:pPr>
            <w:r>
              <w:rPr>
                <w:rFonts w:ascii="宋体" w:eastAsia="宋体" w:hAnsi="宋体" w:cs="宋体" w:hint="eastAsia"/>
                <w:szCs w:val="21"/>
              </w:rPr>
              <w:lastRenderedPageBreak/>
              <w:t>1</w:t>
            </w:r>
            <w:r w:rsidR="00EF274F">
              <w:rPr>
                <w:rFonts w:ascii="宋体" w:eastAsia="宋体" w:hAnsi="宋体" w:cs="宋体" w:hint="eastAsia"/>
                <w:szCs w:val="21"/>
              </w:rPr>
              <w:t>5</w:t>
            </w:r>
          </w:p>
        </w:tc>
        <w:tc>
          <w:tcPr>
            <w:tcW w:w="660"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行政处罚</w:t>
            </w:r>
          </w:p>
        </w:tc>
        <w:tc>
          <w:tcPr>
            <w:tcW w:w="690"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违反气象资料使用规定的处罚</w:t>
            </w:r>
          </w:p>
        </w:tc>
        <w:tc>
          <w:tcPr>
            <w:tcW w:w="5280"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《气象资料共享管理办法》（中国气象局令第4号）第十六条“违反本办法规定，有下列行为之一的，</w:t>
            </w:r>
            <w:r>
              <w:rPr>
                <w:rFonts w:ascii="宋体" w:eastAsia="宋体" w:hAnsi="宋体" w:cs="宋体" w:hint="eastAsia"/>
                <w:color w:val="000000" w:themeColor="text1"/>
                <w:kern w:val="0"/>
                <w:szCs w:val="21"/>
                <w:lang w:bidi="ar"/>
              </w:rPr>
              <w:t>由有关气象主管机构</w:t>
            </w:r>
            <w:r>
              <w:rPr>
                <w:rFonts w:ascii="宋体" w:eastAsia="宋体" w:hAnsi="宋体" w:cs="宋体" w:hint="eastAsia"/>
                <w:color w:val="000000"/>
                <w:kern w:val="0"/>
                <w:szCs w:val="21"/>
                <w:lang w:bidi="ar"/>
              </w:rPr>
              <w:t>责令其改正，给予警告，并处以一万元以下罚款；情节严重的，停止向其提供气象资料：（一）将所获得的气象资料或者这些气象资料的使用权，向国内外其他单位和个人无偿转让的；（二）将所获得气象资料直接向外分发或用作供外部使用的数据库、产品和服务的一部分，或者间接用作生成它们的基础的；（三）将存放所获得气象资料的局域网与广域网、互联网相连接的；（四）将所获得气象资料进行单位换算、介质转换或者量度变换后形成的新资料，或者对所获得气象资料进行实质性加工后形成的新资料向外分发的；（五）不按要求使用从国内外交换来的气象资料的。”</w:t>
            </w:r>
          </w:p>
        </w:tc>
        <w:tc>
          <w:tcPr>
            <w:tcW w:w="3735"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1.立案责任：发现涉嫌违反气象资料使用规定的行为，予以审查，决定是否立案。</w:t>
            </w:r>
            <w:r>
              <w:rPr>
                <w:rFonts w:ascii="宋体" w:eastAsia="宋体" w:hAnsi="宋体" w:cs="宋体" w:hint="eastAsia"/>
                <w:color w:val="000000"/>
                <w:kern w:val="0"/>
                <w:szCs w:val="21"/>
                <w:lang w:bidi="ar"/>
              </w:rPr>
              <w:br/>
              <w:t>2.调查责任：对立案的案件，指定专人负责，及时组织调查取证，执法人员不得少于两人，与当事人有直接利害关系的应当回避。调查时应出示执法证件，允许当事人辩解陈述。执法人员应保守有关秘密。</w:t>
            </w:r>
            <w:r>
              <w:rPr>
                <w:rFonts w:ascii="宋体" w:eastAsia="宋体" w:hAnsi="宋体" w:cs="宋体" w:hint="eastAsia"/>
                <w:color w:val="000000"/>
                <w:kern w:val="0"/>
                <w:szCs w:val="21"/>
                <w:lang w:bidi="ar"/>
              </w:rPr>
              <w:br/>
              <w:t>3.审查责任：审理案件调查报告，对案件违法事实、证据、调查取证程序、法律适用、处罚种类和幅度、当事人陈述和申辩理由等方面进行审查，提出处理意见。</w:t>
            </w:r>
            <w:r>
              <w:rPr>
                <w:rFonts w:ascii="宋体" w:eastAsia="宋体" w:hAnsi="宋体" w:cs="宋体" w:hint="eastAsia"/>
                <w:color w:val="000000"/>
                <w:kern w:val="0"/>
                <w:szCs w:val="21"/>
                <w:lang w:bidi="ar"/>
              </w:rPr>
              <w:br/>
              <w:t>4.告知责任：做出行政处罚决定前，应书面告知当事人违法事实及其享有的陈述、申辩、要求听证等权利。</w:t>
            </w:r>
            <w:r>
              <w:rPr>
                <w:rFonts w:ascii="宋体" w:eastAsia="宋体" w:hAnsi="宋体" w:cs="宋体" w:hint="eastAsia"/>
                <w:color w:val="000000"/>
                <w:kern w:val="0"/>
                <w:szCs w:val="21"/>
                <w:lang w:bidi="ar"/>
              </w:rPr>
              <w:br/>
              <w:t>5.决定责任：制作行政处罚决定书，载明违法事实和证据、处罚依据和内容、申请行政复议或提起行政诉讼的途径和期限等内容。</w:t>
            </w:r>
            <w:r>
              <w:rPr>
                <w:rFonts w:ascii="宋体" w:eastAsia="宋体" w:hAnsi="宋体" w:cs="宋体" w:hint="eastAsia"/>
                <w:color w:val="000000"/>
                <w:kern w:val="0"/>
                <w:szCs w:val="21"/>
                <w:lang w:bidi="ar"/>
              </w:rPr>
              <w:br/>
              <w:t>6.送达责任：行政处罚决定书按法律规定的方式送达当事人。</w:t>
            </w:r>
            <w:r>
              <w:rPr>
                <w:rFonts w:ascii="宋体" w:eastAsia="宋体" w:hAnsi="宋体" w:cs="宋体" w:hint="eastAsia"/>
                <w:color w:val="000000"/>
                <w:kern w:val="0"/>
                <w:szCs w:val="21"/>
                <w:lang w:bidi="ar"/>
              </w:rPr>
              <w:br/>
              <w:t>7.执行责任：当事人逾期不履行行政处罚决定的，依照行政处罚决定，依法强制执行。</w:t>
            </w:r>
            <w:r>
              <w:rPr>
                <w:rFonts w:ascii="宋体" w:eastAsia="宋体" w:hAnsi="宋体" w:cs="宋体" w:hint="eastAsia"/>
                <w:color w:val="000000"/>
                <w:kern w:val="0"/>
                <w:szCs w:val="21"/>
                <w:lang w:bidi="ar"/>
              </w:rPr>
              <w:br/>
              <w:t>8.其他：法律法规规章规定应履行的责任。</w:t>
            </w:r>
          </w:p>
        </w:tc>
        <w:tc>
          <w:tcPr>
            <w:tcW w:w="207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9672CD" w:rsidRDefault="009672CD">
            <w:pPr>
              <w:widowControl/>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9672CD" w:rsidRDefault="009672CD" w:rsidP="009672CD">
            <w:pPr>
              <w:jc w:val="left"/>
              <w:rPr>
                <w:rFonts w:ascii="宋体" w:eastAsia="宋体" w:hAnsi="宋体" w:cs="宋体"/>
                <w:szCs w:val="21"/>
              </w:rPr>
            </w:pPr>
            <w:r>
              <w:rPr>
                <w:rFonts w:ascii="宋体" w:eastAsia="宋体" w:hAnsi="宋体" w:cs="宋体" w:hint="eastAsia"/>
                <w:szCs w:val="21"/>
              </w:rPr>
              <w:t>办公室、气象台</w:t>
            </w:r>
          </w:p>
        </w:tc>
        <w:tc>
          <w:tcPr>
            <w:tcW w:w="870" w:type="dxa"/>
            <w:vAlign w:val="center"/>
          </w:tcPr>
          <w:p w:rsidR="009672CD" w:rsidRDefault="009672CD" w:rsidP="009672CD">
            <w:pPr>
              <w:jc w:val="left"/>
              <w:rPr>
                <w:rFonts w:ascii="宋体" w:eastAsia="宋体" w:hAnsi="宋体" w:cs="宋体"/>
                <w:szCs w:val="21"/>
              </w:rPr>
            </w:pPr>
            <w:r>
              <w:rPr>
                <w:rFonts w:ascii="宋体" w:eastAsia="宋体" w:hAnsi="宋体" w:cs="宋体" w:hint="eastAsia"/>
                <w:szCs w:val="21"/>
              </w:rPr>
              <w:t>单位法定代表人、</w:t>
            </w:r>
          </w:p>
          <w:p w:rsidR="009672CD" w:rsidRDefault="009672CD" w:rsidP="009672CD">
            <w:pPr>
              <w:jc w:val="left"/>
              <w:rPr>
                <w:rFonts w:ascii="宋体" w:eastAsia="宋体" w:hAnsi="宋体" w:cs="宋体"/>
                <w:szCs w:val="21"/>
              </w:rPr>
            </w:pPr>
            <w:r>
              <w:rPr>
                <w:rFonts w:ascii="宋体" w:eastAsia="宋体" w:hAnsi="宋体" w:cs="宋体" w:hint="eastAsia"/>
                <w:szCs w:val="21"/>
              </w:rPr>
              <w:t>分管领导、</w:t>
            </w:r>
          </w:p>
          <w:p w:rsidR="009672CD" w:rsidRDefault="009672CD" w:rsidP="009672CD">
            <w:pPr>
              <w:jc w:val="left"/>
              <w:rPr>
                <w:rFonts w:ascii="宋体" w:eastAsia="宋体" w:hAnsi="宋体" w:cs="宋体"/>
                <w:szCs w:val="21"/>
              </w:rPr>
            </w:pPr>
            <w:r>
              <w:rPr>
                <w:rFonts w:ascii="宋体" w:eastAsia="宋体" w:hAnsi="宋体" w:cs="宋体" w:hint="eastAsia"/>
                <w:szCs w:val="21"/>
              </w:rPr>
              <w:t xml:space="preserve">办公室、气象台负责人、  </w:t>
            </w:r>
          </w:p>
          <w:p w:rsidR="009672CD" w:rsidRDefault="009672CD" w:rsidP="009672CD">
            <w:pPr>
              <w:jc w:val="left"/>
              <w:rPr>
                <w:rFonts w:ascii="宋体" w:eastAsia="宋体" w:hAnsi="宋体" w:cs="宋体"/>
                <w:szCs w:val="21"/>
              </w:rPr>
            </w:pPr>
            <w:r>
              <w:rPr>
                <w:rFonts w:ascii="宋体" w:eastAsia="宋体" w:hAnsi="宋体" w:cs="宋体" w:hint="eastAsia"/>
                <w:szCs w:val="21"/>
              </w:rPr>
              <w:t>具体经办人</w:t>
            </w:r>
          </w:p>
        </w:tc>
        <w:tc>
          <w:tcPr>
            <w:tcW w:w="870" w:type="dxa"/>
            <w:vAlign w:val="center"/>
          </w:tcPr>
          <w:p w:rsidR="009672CD" w:rsidRDefault="009672CD">
            <w:pPr>
              <w:rPr>
                <w:rFonts w:ascii="宋体" w:eastAsia="宋体" w:hAnsi="宋体" w:cs="宋体"/>
                <w:szCs w:val="21"/>
              </w:rPr>
            </w:pPr>
          </w:p>
        </w:tc>
      </w:tr>
      <w:tr w:rsidR="009672CD">
        <w:trPr>
          <w:trHeight w:val="10316"/>
        </w:trPr>
        <w:tc>
          <w:tcPr>
            <w:tcW w:w="450" w:type="dxa"/>
            <w:vAlign w:val="center"/>
          </w:tcPr>
          <w:p w:rsidR="009672CD" w:rsidRDefault="009672CD" w:rsidP="00EF274F">
            <w:pPr>
              <w:rPr>
                <w:rFonts w:ascii="宋体" w:eastAsia="宋体" w:hAnsi="宋体" w:cs="宋体"/>
                <w:szCs w:val="21"/>
                <w:lang w:val="en"/>
              </w:rPr>
            </w:pPr>
            <w:r>
              <w:rPr>
                <w:rFonts w:ascii="宋体" w:eastAsia="宋体" w:hAnsi="宋体" w:cs="宋体" w:hint="eastAsia"/>
                <w:szCs w:val="21"/>
              </w:rPr>
              <w:lastRenderedPageBreak/>
              <w:t>1</w:t>
            </w:r>
            <w:r w:rsidR="00EF274F">
              <w:rPr>
                <w:rFonts w:ascii="宋体" w:eastAsia="宋体" w:hAnsi="宋体" w:cs="宋体" w:hint="eastAsia"/>
                <w:szCs w:val="21"/>
              </w:rPr>
              <w:t>6</w:t>
            </w:r>
          </w:p>
        </w:tc>
        <w:tc>
          <w:tcPr>
            <w:tcW w:w="660"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行政处罚</w:t>
            </w:r>
          </w:p>
        </w:tc>
        <w:tc>
          <w:tcPr>
            <w:tcW w:w="690"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将所获得的气象资料有偿转让或用于经营性活动的处罚</w:t>
            </w:r>
          </w:p>
        </w:tc>
        <w:tc>
          <w:tcPr>
            <w:tcW w:w="5280"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《气象资料共享管理办法》（中国气象局令第4号）第十七条“违反本办法规定，将所获得的气象资料或者这些气象资料的使用权，向国内外其他单位和个人有偿转让的，由</w:t>
            </w:r>
            <w:r>
              <w:rPr>
                <w:rFonts w:ascii="宋体" w:eastAsia="宋体" w:hAnsi="宋体" w:cs="宋体" w:hint="eastAsia"/>
                <w:color w:val="000000" w:themeColor="text1"/>
                <w:kern w:val="0"/>
                <w:szCs w:val="21"/>
                <w:lang w:bidi="ar"/>
              </w:rPr>
              <w:t>有关气象主管机构</w:t>
            </w:r>
            <w:r>
              <w:rPr>
                <w:rFonts w:ascii="宋体" w:eastAsia="宋体" w:hAnsi="宋体" w:cs="宋体" w:hint="eastAsia"/>
                <w:color w:val="000000"/>
                <w:kern w:val="0"/>
                <w:szCs w:val="21"/>
                <w:lang w:bidi="ar"/>
              </w:rPr>
              <w:t>责令其改正，给予警告，并处以三万元以下的罚款；情节严重的，停止向其提供气象资料”；第十八条“违反本办法规定，将通过网络无偿下载的或按公益使用免费获取的气象资料，用于经营性活动的，由有关气象主管机构责令其改正，给予警告，并处以五万元以下罚款。情节严重的，停止向其提供气象资料。”</w:t>
            </w:r>
          </w:p>
        </w:tc>
        <w:tc>
          <w:tcPr>
            <w:tcW w:w="3735"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1.立案责任：发现涉嫌将所获得的气象资料有偿转让或用于经营性活动的行为，予以审查，决定是否立案。</w:t>
            </w:r>
            <w:r>
              <w:rPr>
                <w:rFonts w:ascii="宋体" w:eastAsia="宋体" w:hAnsi="宋体" w:cs="宋体" w:hint="eastAsia"/>
                <w:color w:val="000000"/>
                <w:kern w:val="0"/>
                <w:szCs w:val="21"/>
                <w:lang w:bidi="ar"/>
              </w:rPr>
              <w:br/>
              <w:t>2.调查责任：对立案的案件，指定专人负责，及时组织调查取证，执法人员不得少于两人，与当事人有直接利害关系的应当回避。调查时应出示执法证件，允许当事人辩解陈述。执法人员应保守有关秘密。</w:t>
            </w:r>
            <w:r>
              <w:rPr>
                <w:rFonts w:ascii="宋体" w:eastAsia="宋体" w:hAnsi="宋体" w:cs="宋体" w:hint="eastAsia"/>
                <w:color w:val="000000"/>
                <w:kern w:val="0"/>
                <w:szCs w:val="21"/>
                <w:lang w:bidi="ar"/>
              </w:rPr>
              <w:br/>
              <w:t>3.审查责任：审理案件调查报告，对案件违法事实、证据、调查取证程序、法律适用、处罚种类和幅度、当事人陈述和申辩理由等方面进行审查，提出处理意见。</w:t>
            </w:r>
            <w:r>
              <w:rPr>
                <w:rFonts w:ascii="宋体" w:eastAsia="宋体" w:hAnsi="宋体" w:cs="宋体" w:hint="eastAsia"/>
                <w:color w:val="000000"/>
                <w:kern w:val="0"/>
                <w:szCs w:val="21"/>
                <w:lang w:bidi="ar"/>
              </w:rPr>
              <w:br/>
              <w:t>4.告知责任：做出行政处罚决定前，应书面告知当事人违法事实及其享有的陈述、申辩、要求听证等权利。</w:t>
            </w:r>
            <w:r>
              <w:rPr>
                <w:rFonts w:ascii="宋体" w:eastAsia="宋体" w:hAnsi="宋体" w:cs="宋体" w:hint="eastAsia"/>
                <w:color w:val="000000"/>
                <w:kern w:val="0"/>
                <w:szCs w:val="21"/>
                <w:lang w:bidi="ar"/>
              </w:rPr>
              <w:br/>
              <w:t>5.决定责任：制作行政处罚决定书，载明违法事实和证据、处罚依据和内容、申请行政复议或提起行政诉讼的途径和期限等内容。</w:t>
            </w:r>
            <w:r>
              <w:rPr>
                <w:rFonts w:ascii="宋体" w:eastAsia="宋体" w:hAnsi="宋体" w:cs="宋体" w:hint="eastAsia"/>
                <w:color w:val="000000"/>
                <w:kern w:val="0"/>
                <w:szCs w:val="21"/>
                <w:lang w:bidi="ar"/>
              </w:rPr>
              <w:br/>
              <w:t>6.送达责任：行政处罚决定书按法律规定的方式送达当事人。</w:t>
            </w:r>
            <w:r>
              <w:rPr>
                <w:rFonts w:ascii="宋体" w:eastAsia="宋体" w:hAnsi="宋体" w:cs="宋体" w:hint="eastAsia"/>
                <w:color w:val="000000"/>
                <w:kern w:val="0"/>
                <w:szCs w:val="21"/>
                <w:lang w:bidi="ar"/>
              </w:rPr>
              <w:br/>
              <w:t>7.执行责任：当事人逾期不履行行政处罚决定的，依照行政处罚决定，依法强制执行。</w:t>
            </w:r>
            <w:r>
              <w:rPr>
                <w:rFonts w:ascii="宋体" w:eastAsia="宋体" w:hAnsi="宋体" w:cs="宋体" w:hint="eastAsia"/>
                <w:color w:val="000000"/>
                <w:kern w:val="0"/>
                <w:szCs w:val="21"/>
                <w:lang w:bidi="ar"/>
              </w:rPr>
              <w:br/>
              <w:t>8.其他：法律法规规章规定应履行的责任。</w:t>
            </w:r>
          </w:p>
        </w:tc>
        <w:tc>
          <w:tcPr>
            <w:tcW w:w="207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9672CD" w:rsidRDefault="009672CD">
            <w:pPr>
              <w:widowControl/>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9672CD" w:rsidRDefault="009672CD" w:rsidP="009672CD">
            <w:pPr>
              <w:jc w:val="left"/>
              <w:rPr>
                <w:rFonts w:ascii="宋体" w:eastAsia="宋体" w:hAnsi="宋体" w:cs="宋体"/>
                <w:szCs w:val="21"/>
              </w:rPr>
            </w:pPr>
            <w:r>
              <w:rPr>
                <w:rFonts w:ascii="宋体" w:eastAsia="宋体" w:hAnsi="宋体" w:cs="宋体" w:hint="eastAsia"/>
                <w:szCs w:val="21"/>
              </w:rPr>
              <w:t>办公室、气象台</w:t>
            </w:r>
          </w:p>
        </w:tc>
        <w:tc>
          <w:tcPr>
            <w:tcW w:w="870" w:type="dxa"/>
            <w:vAlign w:val="center"/>
          </w:tcPr>
          <w:p w:rsidR="009672CD" w:rsidRDefault="009672CD" w:rsidP="009672CD">
            <w:pPr>
              <w:jc w:val="left"/>
              <w:rPr>
                <w:rFonts w:ascii="宋体" w:eastAsia="宋体" w:hAnsi="宋体" w:cs="宋体"/>
                <w:szCs w:val="21"/>
              </w:rPr>
            </w:pPr>
            <w:r>
              <w:rPr>
                <w:rFonts w:ascii="宋体" w:eastAsia="宋体" w:hAnsi="宋体" w:cs="宋体" w:hint="eastAsia"/>
                <w:szCs w:val="21"/>
              </w:rPr>
              <w:t>单位法定代表人、</w:t>
            </w:r>
          </w:p>
          <w:p w:rsidR="009672CD" w:rsidRDefault="009672CD" w:rsidP="009672CD">
            <w:pPr>
              <w:jc w:val="left"/>
              <w:rPr>
                <w:rFonts w:ascii="宋体" w:eastAsia="宋体" w:hAnsi="宋体" w:cs="宋体"/>
                <w:szCs w:val="21"/>
              </w:rPr>
            </w:pPr>
            <w:r>
              <w:rPr>
                <w:rFonts w:ascii="宋体" w:eastAsia="宋体" w:hAnsi="宋体" w:cs="宋体" w:hint="eastAsia"/>
                <w:szCs w:val="21"/>
              </w:rPr>
              <w:t>分管领导、</w:t>
            </w:r>
          </w:p>
          <w:p w:rsidR="009672CD" w:rsidRDefault="009672CD" w:rsidP="009672CD">
            <w:pPr>
              <w:jc w:val="left"/>
              <w:rPr>
                <w:rFonts w:ascii="宋体" w:eastAsia="宋体" w:hAnsi="宋体" w:cs="宋体"/>
                <w:szCs w:val="21"/>
              </w:rPr>
            </w:pPr>
            <w:r>
              <w:rPr>
                <w:rFonts w:ascii="宋体" w:eastAsia="宋体" w:hAnsi="宋体" w:cs="宋体" w:hint="eastAsia"/>
                <w:szCs w:val="21"/>
              </w:rPr>
              <w:t xml:space="preserve">办公室、气象台负责人、  </w:t>
            </w:r>
          </w:p>
          <w:p w:rsidR="009672CD" w:rsidRDefault="009672CD" w:rsidP="009672CD">
            <w:pPr>
              <w:jc w:val="left"/>
              <w:rPr>
                <w:rFonts w:ascii="宋体" w:eastAsia="宋体" w:hAnsi="宋体" w:cs="宋体"/>
                <w:szCs w:val="21"/>
              </w:rPr>
            </w:pPr>
            <w:r>
              <w:rPr>
                <w:rFonts w:ascii="宋体" w:eastAsia="宋体" w:hAnsi="宋体" w:cs="宋体" w:hint="eastAsia"/>
                <w:szCs w:val="21"/>
              </w:rPr>
              <w:t>具体经办人</w:t>
            </w:r>
          </w:p>
        </w:tc>
        <w:tc>
          <w:tcPr>
            <w:tcW w:w="870" w:type="dxa"/>
            <w:vAlign w:val="center"/>
          </w:tcPr>
          <w:p w:rsidR="009672CD" w:rsidRDefault="009672CD">
            <w:pPr>
              <w:rPr>
                <w:rFonts w:ascii="宋体" w:eastAsia="宋体" w:hAnsi="宋体" w:cs="宋体"/>
                <w:szCs w:val="21"/>
              </w:rPr>
            </w:pPr>
          </w:p>
        </w:tc>
      </w:tr>
      <w:tr w:rsidR="009672CD">
        <w:trPr>
          <w:trHeight w:val="10301"/>
        </w:trPr>
        <w:tc>
          <w:tcPr>
            <w:tcW w:w="450" w:type="dxa"/>
            <w:vAlign w:val="center"/>
          </w:tcPr>
          <w:p w:rsidR="009672CD" w:rsidRDefault="009672CD" w:rsidP="00EF274F">
            <w:pPr>
              <w:rPr>
                <w:rFonts w:ascii="宋体" w:eastAsia="宋体" w:hAnsi="宋体" w:cs="宋体"/>
                <w:szCs w:val="21"/>
                <w:lang w:val="en"/>
              </w:rPr>
            </w:pPr>
            <w:r>
              <w:rPr>
                <w:rFonts w:ascii="宋体" w:eastAsia="宋体" w:hAnsi="宋体" w:cs="宋体" w:hint="eastAsia"/>
                <w:szCs w:val="21"/>
              </w:rPr>
              <w:lastRenderedPageBreak/>
              <w:t>1</w:t>
            </w:r>
            <w:r w:rsidR="00EF274F">
              <w:rPr>
                <w:rFonts w:ascii="宋体" w:eastAsia="宋体" w:hAnsi="宋体" w:cs="宋体" w:hint="eastAsia"/>
                <w:szCs w:val="21"/>
              </w:rPr>
              <w:t>7</w:t>
            </w:r>
          </w:p>
        </w:tc>
        <w:tc>
          <w:tcPr>
            <w:tcW w:w="660"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行政处罚</w:t>
            </w:r>
          </w:p>
        </w:tc>
        <w:tc>
          <w:tcPr>
            <w:tcW w:w="690"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违反涉外气象资料管理规定活动的处罚</w:t>
            </w:r>
          </w:p>
        </w:tc>
        <w:tc>
          <w:tcPr>
            <w:tcW w:w="5280"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《涉外气象探测和资料管理办法》（中国气象局令第40号）第二十二条“违反本办法规定,有下列行为之一的,由</w:t>
            </w:r>
            <w:r>
              <w:rPr>
                <w:rFonts w:ascii="宋体" w:eastAsia="宋体" w:hAnsi="宋体" w:cs="宋体" w:hint="eastAsia"/>
                <w:color w:val="000000" w:themeColor="text1"/>
                <w:kern w:val="0"/>
                <w:szCs w:val="21"/>
                <w:lang w:bidi="ar"/>
              </w:rPr>
              <w:t>有关气象主管机构</w:t>
            </w:r>
            <w:r>
              <w:rPr>
                <w:rFonts w:ascii="宋体" w:eastAsia="宋体" w:hAnsi="宋体" w:cs="宋体" w:hint="eastAsia"/>
                <w:color w:val="000000"/>
                <w:kern w:val="0"/>
                <w:szCs w:val="21"/>
                <w:lang w:bidi="ar"/>
              </w:rPr>
              <w:t>责令停止违法行为,限期改正,给予警告,可以并处三万元以下的罚款:(一)向未经批准的外国组织或者个人提供气象探测场所和气象资料的;(二)外国组织和个人实施或者指使、资助他人以非法手段收集、窃取气象资料的;(三)未按照规定向有关气象主管机构汇交气象探测资料的;(四)转让或者提供气象探测资料及其加工产品给第三方的。”</w:t>
            </w:r>
            <w:r>
              <w:rPr>
                <w:rFonts w:ascii="宋体" w:eastAsia="宋体" w:hAnsi="宋体" w:cs="宋体" w:hint="eastAsia"/>
                <w:color w:val="000000" w:themeColor="text1"/>
                <w:kern w:val="0"/>
                <w:szCs w:val="21"/>
                <w:lang w:bidi="ar"/>
              </w:rPr>
              <w:t>第二十三条“在涉外气象探测和资料管理活动中违反国家安全和保密法律、法规、规章和有关规定的,由国家安全、保密等部门依法处理;构成犯罪的,依法追究刑事责任。”</w:t>
            </w:r>
          </w:p>
        </w:tc>
        <w:tc>
          <w:tcPr>
            <w:tcW w:w="3735"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1.立案责任：发现涉嫌违反涉外气象资料管理规定的行为，予以审查，决定是否立案。</w:t>
            </w:r>
            <w:r>
              <w:rPr>
                <w:rFonts w:ascii="宋体" w:eastAsia="宋体" w:hAnsi="宋体" w:cs="宋体" w:hint="eastAsia"/>
                <w:color w:val="000000"/>
                <w:kern w:val="0"/>
                <w:szCs w:val="21"/>
                <w:lang w:bidi="ar"/>
              </w:rPr>
              <w:br/>
              <w:t>2.调查责任：对立案的案件，指定专人负责，及时组织调查取证，执法人员不得少于两人，与当事人有直接利害关系的应当回避。调查时应出示执法证件，允许当事人辩解陈述。执法人员应保守有关秘密。</w:t>
            </w:r>
            <w:r>
              <w:rPr>
                <w:rFonts w:ascii="宋体" w:eastAsia="宋体" w:hAnsi="宋体" w:cs="宋体" w:hint="eastAsia"/>
                <w:color w:val="000000"/>
                <w:kern w:val="0"/>
                <w:szCs w:val="21"/>
                <w:lang w:bidi="ar"/>
              </w:rPr>
              <w:br/>
              <w:t>3.审查责任：审理案件调查报告，对案件违法事实、证据、调查取证程序、法律适用、处罚种类和幅度、当事人陈述和申辩理由等方面进行审查，提出处理意见。</w:t>
            </w:r>
            <w:r>
              <w:rPr>
                <w:rFonts w:ascii="宋体" w:eastAsia="宋体" w:hAnsi="宋体" w:cs="宋体" w:hint="eastAsia"/>
                <w:color w:val="000000"/>
                <w:kern w:val="0"/>
                <w:szCs w:val="21"/>
                <w:lang w:bidi="ar"/>
              </w:rPr>
              <w:br/>
              <w:t>4.告知责任：做出行政处罚决定前，应书面告知当事人违法事实及其享有的陈述、申辩、要求听证等权利。</w:t>
            </w:r>
            <w:r>
              <w:rPr>
                <w:rFonts w:ascii="宋体" w:eastAsia="宋体" w:hAnsi="宋体" w:cs="宋体" w:hint="eastAsia"/>
                <w:color w:val="000000"/>
                <w:kern w:val="0"/>
                <w:szCs w:val="21"/>
                <w:lang w:bidi="ar"/>
              </w:rPr>
              <w:br/>
              <w:t>5.决定责任：制作行政处罚决定书，载明违法事实和证据、处罚依据和内容、申请行政复议或提起行政诉讼的途径和期限等内容。</w:t>
            </w:r>
            <w:r>
              <w:rPr>
                <w:rFonts w:ascii="宋体" w:eastAsia="宋体" w:hAnsi="宋体" w:cs="宋体" w:hint="eastAsia"/>
                <w:color w:val="000000"/>
                <w:kern w:val="0"/>
                <w:szCs w:val="21"/>
                <w:lang w:bidi="ar"/>
              </w:rPr>
              <w:br/>
              <w:t>6.送达责任：行政处罚决定书按法律规定的方式送达当事人。</w:t>
            </w:r>
            <w:r>
              <w:rPr>
                <w:rFonts w:ascii="宋体" w:eastAsia="宋体" w:hAnsi="宋体" w:cs="宋体" w:hint="eastAsia"/>
                <w:color w:val="000000"/>
                <w:kern w:val="0"/>
                <w:szCs w:val="21"/>
                <w:lang w:bidi="ar"/>
              </w:rPr>
              <w:br/>
              <w:t>7.执行责任：当事人逾期不履行行政处罚决定的，依照行政处罚决定，依法强制执行。</w:t>
            </w:r>
            <w:r>
              <w:rPr>
                <w:rFonts w:ascii="宋体" w:eastAsia="宋体" w:hAnsi="宋体" w:cs="宋体" w:hint="eastAsia"/>
                <w:color w:val="000000"/>
                <w:kern w:val="0"/>
                <w:szCs w:val="21"/>
                <w:lang w:bidi="ar"/>
              </w:rPr>
              <w:br/>
              <w:t>8.其他：法律法规规章规定应履行的责任。</w:t>
            </w:r>
          </w:p>
        </w:tc>
        <w:tc>
          <w:tcPr>
            <w:tcW w:w="207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9672CD" w:rsidRDefault="009672CD">
            <w:pPr>
              <w:widowControl/>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9672CD" w:rsidRDefault="009672CD" w:rsidP="009672CD">
            <w:pPr>
              <w:jc w:val="left"/>
              <w:rPr>
                <w:rFonts w:ascii="宋体" w:eastAsia="宋体" w:hAnsi="宋体" w:cs="宋体"/>
                <w:szCs w:val="21"/>
              </w:rPr>
            </w:pPr>
            <w:r>
              <w:rPr>
                <w:rFonts w:ascii="宋体" w:eastAsia="宋体" w:hAnsi="宋体" w:cs="宋体" w:hint="eastAsia"/>
                <w:szCs w:val="21"/>
              </w:rPr>
              <w:t>办公室、气象台</w:t>
            </w:r>
          </w:p>
        </w:tc>
        <w:tc>
          <w:tcPr>
            <w:tcW w:w="870" w:type="dxa"/>
            <w:vAlign w:val="center"/>
          </w:tcPr>
          <w:p w:rsidR="009672CD" w:rsidRDefault="009672CD" w:rsidP="009672CD">
            <w:pPr>
              <w:jc w:val="left"/>
              <w:rPr>
                <w:rFonts w:ascii="宋体" w:eastAsia="宋体" w:hAnsi="宋体" w:cs="宋体"/>
                <w:szCs w:val="21"/>
              </w:rPr>
            </w:pPr>
            <w:r>
              <w:rPr>
                <w:rFonts w:ascii="宋体" w:eastAsia="宋体" w:hAnsi="宋体" w:cs="宋体" w:hint="eastAsia"/>
                <w:szCs w:val="21"/>
              </w:rPr>
              <w:t>单位法定代表人、</w:t>
            </w:r>
          </w:p>
          <w:p w:rsidR="009672CD" w:rsidRDefault="009672CD" w:rsidP="009672CD">
            <w:pPr>
              <w:jc w:val="left"/>
              <w:rPr>
                <w:rFonts w:ascii="宋体" w:eastAsia="宋体" w:hAnsi="宋体" w:cs="宋体"/>
                <w:szCs w:val="21"/>
              </w:rPr>
            </w:pPr>
            <w:r>
              <w:rPr>
                <w:rFonts w:ascii="宋体" w:eastAsia="宋体" w:hAnsi="宋体" w:cs="宋体" w:hint="eastAsia"/>
                <w:szCs w:val="21"/>
              </w:rPr>
              <w:t>分管领导、</w:t>
            </w:r>
          </w:p>
          <w:p w:rsidR="009672CD" w:rsidRDefault="009672CD" w:rsidP="009672CD">
            <w:pPr>
              <w:jc w:val="left"/>
              <w:rPr>
                <w:rFonts w:ascii="宋体" w:eastAsia="宋体" w:hAnsi="宋体" w:cs="宋体"/>
                <w:szCs w:val="21"/>
              </w:rPr>
            </w:pPr>
            <w:r>
              <w:rPr>
                <w:rFonts w:ascii="宋体" w:eastAsia="宋体" w:hAnsi="宋体" w:cs="宋体" w:hint="eastAsia"/>
                <w:szCs w:val="21"/>
              </w:rPr>
              <w:t xml:space="preserve">办公室、气象台负责人、  </w:t>
            </w:r>
          </w:p>
          <w:p w:rsidR="009672CD" w:rsidRDefault="009672CD" w:rsidP="009672CD">
            <w:pPr>
              <w:jc w:val="left"/>
              <w:rPr>
                <w:rFonts w:ascii="宋体" w:eastAsia="宋体" w:hAnsi="宋体" w:cs="宋体"/>
                <w:szCs w:val="21"/>
              </w:rPr>
            </w:pPr>
            <w:r>
              <w:rPr>
                <w:rFonts w:ascii="宋体" w:eastAsia="宋体" w:hAnsi="宋体" w:cs="宋体" w:hint="eastAsia"/>
                <w:szCs w:val="21"/>
              </w:rPr>
              <w:t>具体经办人</w:t>
            </w:r>
          </w:p>
        </w:tc>
        <w:tc>
          <w:tcPr>
            <w:tcW w:w="870" w:type="dxa"/>
            <w:vAlign w:val="center"/>
          </w:tcPr>
          <w:p w:rsidR="009672CD" w:rsidRDefault="009672CD">
            <w:pPr>
              <w:rPr>
                <w:rFonts w:ascii="宋体" w:eastAsia="宋体" w:hAnsi="宋体" w:cs="宋体"/>
                <w:szCs w:val="21"/>
              </w:rPr>
            </w:pPr>
          </w:p>
        </w:tc>
      </w:tr>
      <w:tr w:rsidR="009672CD">
        <w:trPr>
          <w:trHeight w:val="10311"/>
        </w:trPr>
        <w:tc>
          <w:tcPr>
            <w:tcW w:w="450" w:type="dxa"/>
            <w:vAlign w:val="center"/>
          </w:tcPr>
          <w:p w:rsidR="009672CD" w:rsidRDefault="009672CD" w:rsidP="00EF274F">
            <w:pPr>
              <w:rPr>
                <w:rFonts w:ascii="宋体" w:eastAsia="宋体" w:hAnsi="宋体" w:cs="宋体"/>
                <w:szCs w:val="21"/>
                <w:lang w:val="en"/>
              </w:rPr>
            </w:pPr>
            <w:r>
              <w:rPr>
                <w:rFonts w:ascii="宋体" w:eastAsia="宋体" w:hAnsi="宋体" w:cs="宋体" w:hint="eastAsia"/>
                <w:szCs w:val="21"/>
              </w:rPr>
              <w:lastRenderedPageBreak/>
              <w:t>1</w:t>
            </w:r>
            <w:r w:rsidR="00EF274F">
              <w:rPr>
                <w:rFonts w:ascii="宋体" w:eastAsia="宋体" w:hAnsi="宋体" w:cs="宋体" w:hint="eastAsia"/>
                <w:szCs w:val="21"/>
              </w:rPr>
              <w:t>8</w:t>
            </w:r>
          </w:p>
        </w:tc>
        <w:tc>
          <w:tcPr>
            <w:tcW w:w="660"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行政处罚</w:t>
            </w:r>
          </w:p>
        </w:tc>
        <w:tc>
          <w:tcPr>
            <w:tcW w:w="690"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违反人工影响天气作业规定的处罚</w:t>
            </w:r>
          </w:p>
        </w:tc>
        <w:tc>
          <w:tcPr>
            <w:tcW w:w="5280" w:type="dxa"/>
            <w:vAlign w:val="center"/>
          </w:tcPr>
          <w:p w:rsidR="009672CD"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中华人民共和国气象法》第三十九条“违反本法规定，不具备省、自治区、直辖市气象主管机构规定的资格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2.《人工影响天气管理条例》（国务院令第348号）第十九条“违反本条例规定，有下列行为之一，造成严重后果的，依照刑法关于危险物品肇事罪、重大责任事故罪或者其他罪的规定，依法追究刑事责任；尚不够刑事处罚的，由有关气象主管机构按照管理权限责令改正，给予警告；情节严重的，取消作业资格；造成损失的，依法承担赔偿责任：（一）违反人工影响天气作业规范或者操作规程的；（二）未按照批准的空域和作业时限实施人工影响天气作业的。”</w:t>
            </w:r>
          </w:p>
        </w:tc>
        <w:tc>
          <w:tcPr>
            <w:tcW w:w="3735" w:type="dxa"/>
            <w:vAlign w:val="center"/>
          </w:tcPr>
          <w:p w:rsidR="009672CD"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1.立案责任：发现涉嫌违反人工影响天气作业规定的违法行为，予以审查，决定是否立案。</w:t>
            </w:r>
          </w:p>
          <w:p w:rsidR="009672CD"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2.调查责任：对立案的案件，指定专人负责，及时组织调查取证，执法人员不得少于两人，与当事人有直接利害关系的应当回避。调查时应出示执法证件，允许当事人辩解陈述。执法人员应保守有关秘密。</w:t>
            </w:r>
          </w:p>
          <w:p w:rsidR="009672CD"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3.审查责任：审理案件调查报告，对案件违法事实、证据、调查取证程序、法律适用、处罚种类和幅度、当事人陈述和申辩理由等方面进行审查，提出处理意见。</w:t>
            </w:r>
          </w:p>
          <w:p w:rsidR="009672CD"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4.告知责任：做出行政处罚决定前，应书面告知当事人违法事实及其享有的陈述、申辩、要求听证等权利。</w:t>
            </w:r>
          </w:p>
          <w:p w:rsidR="009672CD"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5.决定责任：制作行政处罚决定书，载明违法事实和证据、处罚依据和内容、申请行政复议或提起行政诉讼的途径和期限等内容。</w:t>
            </w:r>
          </w:p>
          <w:p w:rsidR="009672CD"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6.送达责任：行政处罚决定书按法律规定的方式送达当事人。</w:t>
            </w:r>
          </w:p>
          <w:p w:rsidR="009672CD"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7.执行责任：当事人逾期不履行行政处罚决定的，依照行政处罚决定，依法强制执行。</w:t>
            </w:r>
          </w:p>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8.其他：法律法规规章规定应履行的责任。</w:t>
            </w:r>
          </w:p>
        </w:tc>
        <w:tc>
          <w:tcPr>
            <w:tcW w:w="207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9672CD" w:rsidRDefault="009672CD">
            <w:pPr>
              <w:widowControl/>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9672CD" w:rsidRDefault="009672CD" w:rsidP="009672CD">
            <w:pPr>
              <w:jc w:val="left"/>
              <w:rPr>
                <w:rFonts w:ascii="宋体" w:eastAsia="宋体" w:hAnsi="宋体" w:cs="宋体"/>
                <w:szCs w:val="21"/>
              </w:rPr>
            </w:pPr>
            <w:r>
              <w:rPr>
                <w:rFonts w:ascii="宋体" w:eastAsia="宋体" w:hAnsi="宋体" w:cs="宋体" w:hint="eastAsia"/>
                <w:szCs w:val="21"/>
              </w:rPr>
              <w:t>办公室、人影站</w:t>
            </w:r>
          </w:p>
        </w:tc>
        <w:tc>
          <w:tcPr>
            <w:tcW w:w="870" w:type="dxa"/>
            <w:vAlign w:val="center"/>
          </w:tcPr>
          <w:p w:rsidR="009672CD" w:rsidRDefault="009672CD" w:rsidP="009672CD">
            <w:pPr>
              <w:jc w:val="left"/>
              <w:rPr>
                <w:rFonts w:ascii="宋体" w:eastAsia="宋体" w:hAnsi="宋体" w:cs="宋体"/>
                <w:szCs w:val="21"/>
              </w:rPr>
            </w:pPr>
            <w:r>
              <w:rPr>
                <w:rFonts w:ascii="宋体" w:eastAsia="宋体" w:hAnsi="宋体" w:cs="宋体" w:hint="eastAsia"/>
                <w:szCs w:val="21"/>
              </w:rPr>
              <w:t>单位法定代表人、</w:t>
            </w:r>
          </w:p>
          <w:p w:rsidR="009672CD" w:rsidRDefault="009672CD" w:rsidP="009672CD">
            <w:pPr>
              <w:jc w:val="left"/>
              <w:rPr>
                <w:rFonts w:ascii="宋体" w:eastAsia="宋体" w:hAnsi="宋体" w:cs="宋体"/>
                <w:szCs w:val="21"/>
              </w:rPr>
            </w:pPr>
            <w:r>
              <w:rPr>
                <w:rFonts w:ascii="宋体" w:eastAsia="宋体" w:hAnsi="宋体" w:cs="宋体" w:hint="eastAsia"/>
                <w:szCs w:val="21"/>
              </w:rPr>
              <w:t>分管领导、</w:t>
            </w:r>
          </w:p>
          <w:p w:rsidR="009672CD" w:rsidRDefault="009672CD" w:rsidP="009672CD">
            <w:pPr>
              <w:jc w:val="left"/>
              <w:rPr>
                <w:rFonts w:ascii="宋体" w:eastAsia="宋体" w:hAnsi="宋体" w:cs="宋体"/>
                <w:szCs w:val="21"/>
              </w:rPr>
            </w:pPr>
            <w:r>
              <w:rPr>
                <w:rFonts w:ascii="宋体" w:eastAsia="宋体" w:hAnsi="宋体" w:cs="宋体" w:hint="eastAsia"/>
                <w:szCs w:val="21"/>
              </w:rPr>
              <w:t xml:space="preserve">办公室、人影站负责人、  </w:t>
            </w:r>
          </w:p>
          <w:p w:rsidR="009672CD" w:rsidRDefault="009672CD" w:rsidP="009672CD">
            <w:pPr>
              <w:jc w:val="left"/>
              <w:rPr>
                <w:rFonts w:ascii="宋体" w:eastAsia="宋体" w:hAnsi="宋体" w:cs="宋体"/>
                <w:szCs w:val="21"/>
              </w:rPr>
            </w:pPr>
            <w:r>
              <w:rPr>
                <w:rFonts w:ascii="宋体" w:eastAsia="宋体" w:hAnsi="宋体" w:cs="宋体" w:hint="eastAsia"/>
                <w:szCs w:val="21"/>
              </w:rPr>
              <w:t>具体经办人</w:t>
            </w:r>
          </w:p>
        </w:tc>
        <w:tc>
          <w:tcPr>
            <w:tcW w:w="870" w:type="dxa"/>
            <w:vAlign w:val="center"/>
          </w:tcPr>
          <w:p w:rsidR="009672CD" w:rsidRDefault="009672CD">
            <w:pPr>
              <w:rPr>
                <w:rFonts w:ascii="宋体" w:eastAsia="宋体" w:hAnsi="宋体" w:cs="宋体"/>
                <w:szCs w:val="21"/>
              </w:rPr>
            </w:pPr>
          </w:p>
        </w:tc>
      </w:tr>
      <w:tr w:rsidR="009672CD">
        <w:trPr>
          <w:trHeight w:val="10311"/>
        </w:trPr>
        <w:tc>
          <w:tcPr>
            <w:tcW w:w="450" w:type="dxa"/>
            <w:vAlign w:val="center"/>
          </w:tcPr>
          <w:p w:rsidR="009672CD" w:rsidRDefault="00EF274F">
            <w:pPr>
              <w:rPr>
                <w:rFonts w:ascii="宋体" w:eastAsia="宋体" w:hAnsi="宋体" w:cs="宋体"/>
                <w:szCs w:val="21"/>
              </w:rPr>
            </w:pPr>
            <w:r>
              <w:rPr>
                <w:rFonts w:ascii="宋体" w:eastAsia="宋体" w:hAnsi="宋体" w:cs="宋体" w:hint="eastAsia"/>
                <w:szCs w:val="21"/>
              </w:rPr>
              <w:lastRenderedPageBreak/>
              <w:t>19</w:t>
            </w:r>
          </w:p>
        </w:tc>
        <w:tc>
          <w:tcPr>
            <w:tcW w:w="660" w:type="dxa"/>
            <w:vAlign w:val="center"/>
          </w:tcPr>
          <w:p w:rsidR="009672CD"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行政处罚</w:t>
            </w:r>
          </w:p>
        </w:tc>
        <w:tc>
          <w:tcPr>
            <w:tcW w:w="690" w:type="dxa"/>
            <w:vAlign w:val="center"/>
          </w:tcPr>
          <w:p w:rsidR="009672CD"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违反人工影响天气作业设备使用规定的处罚</w:t>
            </w:r>
          </w:p>
        </w:tc>
        <w:tc>
          <w:tcPr>
            <w:tcW w:w="5280" w:type="dxa"/>
            <w:vAlign w:val="center"/>
          </w:tcPr>
          <w:p w:rsidR="009672CD"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中华人民共和国气象法》第三十九条“违反本法规定，不具备省、自治区、直辖市气象主管机构规定的资格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p w:rsidR="009672CD"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人工影响天气管理条例》（国务院令第348号）第十九条“违反本条例规定，有下列行为之一，造成严重后果的，依照刑法关于危险物品肇事罪、重大责任事故罪或者其他罪的规定，依法追究刑事责任；尚不够刑事处罚的，由有关气象主管机构按照管理权限责令改正，给予警告；情节严重的，取消作业资格；造成损失的，依法承担赔偿责任：（三）将人工影响天气作业设备转让给非人工影响天气作业单位或者个人的；（五）将人工影响天气作业设备用于与人工影响天气无关的活动的。”</w:t>
            </w:r>
          </w:p>
        </w:tc>
        <w:tc>
          <w:tcPr>
            <w:tcW w:w="3735" w:type="dxa"/>
            <w:vAlign w:val="center"/>
          </w:tcPr>
          <w:p w:rsidR="009672CD"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1.立案责任：发现涉嫌违反人工影响天气作业设备使用规定的违法行为，予以审查，决定是否立案。</w:t>
            </w:r>
          </w:p>
          <w:p w:rsidR="009672CD"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2.调查责任：对立案的案件，指定专人负责，及时组织调查取证，执法人员不得少于两人，与当事人有直接利害关系的应当回避。调查时应出示执法证件，允许当事人辩解陈述。执法人员应保守有关秘密。</w:t>
            </w:r>
          </w:p>
          <w:p w:rsidR="009672CD"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3.审查责任：审理案件调查报告，对案件违法事实、证据、调查取证程序、法律适用、处罚种类和幅度、当事人陈述和申辩理由等方面进行审查，提出处理意见。</w:t>
            </w:r>
          </w:p>
          <w:p w:rsidR="009672CD"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4.告知责任：做出行政处罚决定前，应书面告知当事人违法事实及其享有的陈述、申辩、要求听证等权利。</w:t>
            </w:r>
          </w:p>
          <w:p w:rsidR="009672CD"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5.决定责任：制作行政处罚决定书，载明违法事实和证据、处罚依据和内容、申请行政复议或提起行政诉讼的途径和期限等内容。</w:t>
            </w:r>
          </w:p>
          <w:p w:rsidR="009672CD"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6.送达责任：行政处罚决定书按法律规定的方式送达当事人。</w:t>
            </w:r>
          </w:p>
          <w:p w:rsidR="009672CD"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7.执行责任：当事人逾期不履行行政处罚决定的，依照行政处罚决定，依法强制执行。</w:t>
            </w:r>
          </w:p>
          <w:p w:rsidR="009672CD"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8.其他：法律法规规章规定应履行的责任。</w:t>
            </w:r>
          </w:p>
        </w:tc>
        <w:tc>
          <w:tcPr>
            <w:tcW w:w="207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9672CD" w:rsidRDefault="009672CD">
            <w:pPr>
              <w:widowControl/>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9672CD" w:rsidRDefault="009672CD" w:rsidP="009672CD">
            <w:pPr>
              <w:jc w:val="left"/>
              <w:rPr>
                <w:rFonts w:ascii="宋体" w:eastAsia="宋体" w:hAnsi="宋体" w:cs="宋体"/>
                <w:szCs w:val="21"/>
              </w:rPr>
            </w:pPr>
            <w:r>
              <w:rPr>
                <w:rFonts w:ascii="宋体" w:eastAsia="宋体" w:hAnsi="宋体" w:cs="宋体" w:hint="eastAsia"/>
                <w:szCs w:val="21"/>
              </w:rPr>
              <w:t>办公室、人影站</w:t>
            </w:r>
          </w:p>
        </w:tc>
        <w:tc>
          <w:tcPr>
            <w:tcW w:w="870" w:type="dxa"/>
            <w:vAlign w:val="center"/>
          </w:tcPr>
          <w:p w:rsidR="009672CD" w:rsidRDefault="009672CD" w:rsidP="009672CD">
            <w:pPr>
              <w:jc w:val="left"/>
              <w:rPr>
                <w:rFonts w:ascii="宋体" w:eastAsia="宋体" w:hAnsi="宋体" w:cs="宋体"/>
                <w:szCs w:val="21"/>
              </w:rPr>
            </w:pPr>
            <w:r>
              <w:rPr>
                <w:rFonts w:ascii="宋体" w:eastAsia="宋体" w:hAnsi="宋体" w:cs="宋体" w:hint="eastAsia"/>
                <w:szCs w:val="21"/>
              </w:rPr>
              <w:t>单位法定代表人、</w:t>
            </w:r>
          </w:p>
          <w:p w:rsidR="009672CD" w:rsidRDefault="009672CD" w:rsidP="009672CD">
            <w:pPr>
              <w:jc w:val="left"/>
              <w:rPr>
                <w:rFonts w:ascii="宋体" w:eastAsia="宋体" w:hAnsi="宋体" w:cs="宋体"/>
                <w:szCs w:val="21"/>
              </w:rPr>
            </w:pPr>
            <w:r>
              <w:rPr>
                <w:rFonts w:ascii="宋体" w:eastAsia="宋体" w:hAnsi="宋体" w:cs="宋体" w:hint="eastAsia"/>
                <w:szCs w:val="21"/>
              </w:rPr>
              <w:t>分管领导、</w:t>
            </w:r>
          </w:p>
          <w:p w:rsidR="009672CD" w:rsidRDefault="009672CD" w:rsidP="009672CD">
            <w:pPr>
              <w:jc w:val="left"/>
              <w:rPr>
                <w:rFonts w:ascii="宋体" w:eastAsia="宋体" w:hAnsi="宋体" w:cs="宋体"/>
                <w:szCs w:val="21"/>
              </w:rPr>
            </w:pPr>
            <w:r>
              <w:rPr>
                <w:rFonts w:ascii="宋体" w:eastAsia="宋体" w:hAnsi="宋体" w:cs="宋体" w:hint="eastAsia"/>
                <w:szCs w:val="21"/>
              </w:rPr>
              <w:t xml:space="preserve">办公室、人影站负责人、  </w:t>
            </w:r>
          </w:p>
          <w:p w:rsidR="009672CD" w:rsidRDefault="009672CD" w:rsidP="009672CD">
            <w:pPr>
              <w:jc w:val="left"/>
              <w:rPr>
                <w:rFonts w:ascii="宋体" w:eastAsia="宋体" w:hAnsi="宋体" w:cs="宋体"/>
                <w:szCs w:val="21"/>
              </w:rPr>
            </w:pPr>
            <w:r>
              <w:rPr>
                <w:rFonts w:ascii="宋体" w:eastAsia="宋体" w:hAnsi="宋体" w:cs="宋体" w:hint="eastAsia"/>
                <w:szCs w:val="21"/>
              </w:rPr>
              <w:t>具体经办人</w:t>
            </w:r>
          </w:p>
        </w:tc>
        <w:tc>
          <w:tcPr>
            <w:tcW w:w="870" w:type="dxa"/>
            <w:vAlign w:val="center"/>
          </w:tcPr>
          <w:p w:rsidR="009672CD" w:rsidRDefault="009672CD" w:rsidP="009672CD">
            <w:pPr>
              <w:rPr>
                <w:rFonts w:ascii="宋体" w:eastAsia="宋体" w:hAnsi="宋体" w:cs="宋体"/>
                <w:szCs w:val="21"/>
              </w:rPr>
            </w:pPr>
          </w:p>
        </w:tc>
      </w:tr>
      <w:tr w:rsidR="00A3238C">
        <w:trPr>
          <w:trHeight w:val="10316"/>
        </w:trPr>
        <w:tc>
          <w:tcPr>
            <w:tcW w:w="450" w:type="dxa"/>
            <w:vAlign w:val="center"/>
          </w:tcPr>
          <w:p w:rsidR="00A3238C" w:rsidRDefault="009672CD" w:rsidP="00EF274F">
            <w:pPr>
              <w:rPr>
                <w:rFonts w:ascii="宋体" w:eastAsia="宋体" w:hAnsi="宋体" w:cs="宋体"/>
                <w:szCs w:val="21"/>
                <w:lang w:val="en"/>
              </w:rPr>
            </w:pPr>
            <w:r>
              <w:rPr>
                <w:rFonts w:ascii="宋体" w:eastAsia="宋体" w:hAnsi="宋体" w:cs="宋体"/>
                <w:szCs w:val="21"/>
                <w:lang w:val="en"/>
              </w:rPr>
              <w:lastRenderedPageBreak/>
              <w:t>2</w:t>
            </w:r>
            <w:r w:rsidR="00EF274F">
              <w:rPr>
                <w:rFonts w:ascii="宋体" w:eastAsia="宋体" w:hAnsi="宋体" w:cs="宋体" w:hint="eastAsia"/>
                <w:szCs w:val="21"/>
              </w:rPr>
              <w:t>0</w:t>
            </w:r>
          </w:p>
        </w:tc>
        <w:tc>
          <w:tcPr>
            <w:tcW w:w="66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行政处罚</w:t>
            </w:r>
          </w:p>
        </w:tc>
        <w:tc>
          <w:tcPr>
            <w:tcW w:w="69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违反升放气球资质管理等规定的处罚</w:t>
            </w:r>
          </w:p>
        </w:tc>
        <w:tc>
          <w:tcPr>
            <w:tcW w:w="5280" w:type="dxa"/>
            <w:vAlign w:val="center"/>
          </w:tcPr>
          <w:p w:rsidR="00A3238C"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升放气球管理办法》（中国气象局令第36号）第二十七条“违反本办法规定，有下列行为之一的，由县级以上气象主管机构按照权限责令改正，给予警告，可以处三万元以下罚款；给他人造成损失的，依法承担赔偿责任；构成犯罪的，依法追究刑事责任：（一）涂改、伪造、倒卖、出租、出借、挂靠、转让《升放气球资质证》或者许可文件的；（二）向监督检查机构隐瞒有关情况、提供虚假材料或者拒绝提供反映其活动情况的真实材料的。”第二十八条“违反本办法规定，未取得《升放气球资质证》从事升放气球活动，由县级以上气象主管机构按照权限责令停止违法行为，处一万元以上三万元以下罚款；给他人造成损失的，依法承担赔偿责任；构成犯罪的，依法追究刑事责任。”</w:t>
            </w:r>
          </w:p>
          <w:p w:rsidR="00A3238C" w:rsidRDefault="009672CD">
            <w:pPr>
              <w:widowControl/>
              <w:textAlignment w:val="center"/>
              <w:rPr>
                <w:rFonts w:eastAsia="宋体"/>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《贵州省施放气球管理办法》（2007年7月16日省人民政府第52次常务会议通过</w:t>
            </w:r>
            <w:r>
              <w:rPr>
                <w:rFonts w:ascii="宋体" w:eastAsia="宋体" w:hAnsi="宋体" w:cs="宋体" w:hint="eastAsia"/>
                <w:color w:val="000000"/>
                <w:kern w:val="0"/>
                <w:szCs w:val="21"/>
                <w:lang w:bidi="ar"/>
              </w:rPr>
              <w:t>，</w:t>
            </w:r>
            <w:r>
              <w:rPr>
                <w:rFonts w:ascii="宋体" w:eastAsia="宋体" w:hAnsi="宋体" w:cs="宋体"/>
                <w:color w:val="000000"/>
                <w:kern w:val="0"/>
                <w:szCs w:val="21"/>
                <w:lang w:bidi="ar"/>
              </w:rPr>
              <w:t>自2007年10月1日起施行）第</w:t>
            </w:r>
            <w:r>
              <w:rPr>
                <w:rFonts w:ascii="宋体" w:eastAsia="宋体" w:hAnsi="宋体" w:cs="宋体" w:hint="eastAsia"/>
                <w:color w:val="000000"/>
                <w:kern w:val="0"/>
                <w:szCs w:val="21"/>
                <w:lang w:bidi="ar"/>
              </w:rPr>
              <w:t>五</w:t>
            </w:r>
            <w:r>
              <w:rPr>
                <w:rFonts w:ascii="宋体" w:eastAsia="宋体" w:hAnsi="宋体" w:cs="宋体"/>
                <w:color w:val="000000"/>
                <w:kern w:val="0"/>
                <w:szCs w:val="21"/>
                <w:lang w:bidi="ar"/>
              </w:rPr>
              <w:t>条第</w:t>
            </w:r>
            <w:r>
              <w:rPr>
                <w:rFonts w:ascii="宋体" w:eastAsia="宋体" w:hAnsi="宋体" w:cs="宋体" w:hint="eastAsia"/>
                <w:color w:val="000000"/>
                <w:kern w:val="0"/>
                <w:szCs w:val="21"/>
                <w:lang w:bidi="ar"/>
              </w:rPr>
              <w:t>二</w:t>
            </w:r>
            <w:r>
              <w:rPr>
                <w:rFonts w:ascii="宋体" w:eastAsia="宋体" w:hAnsi="宋体" w:cs="宋体"/>
                <w:color w:val="000000"/>
                <w:kern w:val="0"/>
                <w:szCs w:val="21"/>
                <w:lang w:bidi="ar"/>
              </w:rPr>
              <w:t>款</w:t>
            </w:r>
            <w:r>
              <w:rPr>
                <w:rFonts w:ascii="宋体" w:eastAsia="宋体" w:hAnsi="宋体" w:cs="宋体" w:hint="eastAsia"/>
                <w:color w:val="000000"/>
                <w:kern w:val="0"/>
                <w:szCs w:val="21"/>
                <w:lang w:bidi="ar"/>
              </w:rPr>
              <w:t>“</w:t>
            </w:r>
            <w:r>
              <w:rPr>
                <w:rFonts w:ascii="宋体" w:eastAsia="宋体" w:hAnsi="宋体" w:cs="宋体"/>
                <w:color w:val="000000"/>
                <w:kern w:val="0"/>
                <w:szCs w:val="21"/>
                <w:lang w:bidi="ar"/>
              </w:rPr>
              <w:t>禁止出借、转让、涂改或者伪造施放气球资质证。”第</w:t>
            </w:r>
            <w:r>
              <w:rPr>
                <w:rFonts w:ascii="宋体" w:eastAsia="宋体" w:hAnsi="宋体" w:cs="宋体" w:hint="eastAsia"/>
                <w:color w:val="000000"/>
                <w:kern w:val="0"/>
                <w:szCs w:val="21"/>
                <w:lang w:bidi="ar"/>
              </w:rPr>
              <w:t>十六</w:t>
            </w:r>
            <w:r>
              <w:rPr>
                <w:rFonts w:ascii="宋体" w:eastAsia="宋体" w:hAnsi="宋体" w:cs="宋体"/>
                <w:color w:val="000000"/>
                <w:kern w:val="0"/>
                <w:szCs w:val="21"/>
                <w:lang w:bidi="ar"/>
              </w:rPr>
              <w:t>条</w:t>
            </w:r>
            <w:r>
              <w:rPr>
                <w:rFonts w:ascii="宋体" w:eastAsia="宋体" w:hAnsi="宋体" w:cs="宋体" w:hint="eastAsia"/>
                <w:color w:val="000000"/>
                <w:kern w:val="0"/>
                <w:szCs w:val="21"/>
                <w:lang w:bidi="ar"/>
              </w:rPr>
              <w:t>“</w:t>
            </w:r>
            <w:r>
              <w:rPr>
                <w:rFonts w:ascii="宋体" w:eastAsia="宋体" w:hAnsi="宋体" w:cs="宋体"/>
                <w:color w:val="000000"/>
                <w:kern w:val="0"/>
                <w:szCs w:val="21"/>
                <w:lang w:bidi="ar"/>
              </w:rPr>
              <w:t>违反本办法第五条第二款规定的，由县级以上气象主管机构给予警告，责令限期改正;逾期不改的，视情节轻重，可处1000元以上3万元以下罚款。</w:t>
            </w:r>
            <w:r>
              <w:rPr>
                <w:rFonts w:ascii="宋体" w:eastAsia="宋体" w:hAnsi="宋体" w:cs="宋体" w:hint="eastAsia"/>
                <w:color w:val="000000"/>
                <w:kern w:val="0"/>
                <w:szCs w:val="21"/>
                <w:lang w:bidi="ar"/>
              </w:rPr>
              <w:t>”</w:t>
            </w:r>
          </w:p>
        </w:tc>
        <w:tc>
          <w:tcPr>
            <w:tcW w:w="3735"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1.立案责任：发现涉嫌违反升放气球资质管理等规定的行为，予以审查，决定是否立案。</w:t>
            </w:r>
            <w:r>
              <w:rPr>
                <w:rFonts w:ascii="宋体" w:eastAsia="宋体" w:hAnsi="宋体" w:cs="宋体" w:hint="eastAsia"/>
                <w:color w:val="000000"/>
                <w:kern w:val="0"/>
                <w:szCs w:val="21"/>
                <w:lang w:bidi="ar"/>
              </w:rPr>
              <w:br/>
              <w:t>2.调查责任：对立案的案件，指定专人负责，及时组织调查取证，执法人员不得少于两人，与当事人有直接利害关系的应当回避。调查时应出示执法证件，允许当事人辩解陈述。执法人员应保守有关秘密。</w:t>
            </w:r>
            <w:r>
              <w:rPr>
                <w:rFonts w:ascii="宋体" w:eastAsia="宋体" w:hAnsi="宋体" w:cs="宋体" w:hint="eastAsia"/>
                <w:color w:val="000000"/>
                <w:kern w:val="0"/>
                <w:szCs w:val="21"/>
                <w:lang w:bidi="ar"/>
              </w:rPr>
              <w:br/>
              <w:t>3.审查责任：审理案件调查报告，对案件违法事实、证据、调查取证程序、法律适用、处罚种类和幅度、当事人陈述和申辩理由等方面进行审查，提出处理意见。</w:t>
            </w:r>
            <w:r>
              <w:rPr>
                <w:rFonts w:ascii="宋体" w:eastAsia="宋体" w:hAnsi="宋体" w:cs="宋体" w:hint="eastAsia"/>
                <w:color w:val="000000"/>
                <w:kern w:val="0"/>
                <w:szCs w:val="21"/>
                <w:lang w:bidi="ar"/>
              </w:rPr>
              <w:br/>
              <w:t>4.告知责任：做出行政处罚决定前，应书面告知当事人违法事实及其享有的陈述、申辩、要求听证等权利。</w:t>
            </w:r>
            <w:r>
              <w:rPr>
                <w:rFonts w:ascii="宋体" w:eastAsia="宋体" w:hAnsi="宋体" w:cs="宋体" w:hint="eastAsia"/>
                <w:color w:val="000000"/>
                <w:kern w:val="0"/>
                <w:szCs w:val="21"/>
                <w:lang w:bidi="ar"/>
              </w:rPr>
              <w:br/>
              <w:t>5.决定责任：制作行政处罚决定书，载明违法事实和证据、处罚依据和内容、申请行政复议或提起行政诉讼的途径和期限等内容。</w:t>
            </w:r>
            <w:r>
              <w:rPr>
                <w:rFonts w:ascii="宋体" w:eastAsia="宋体" w:hAnsi="宋体" w:cs="宋体" w:hint="eastAsia"/>
                <w:color w:val="000000"/>
                <w:kern w:val="0"/>
                <w:szCs w:val="21"/>
                <w:lang w:bidi="ar"/>
              </w:rPr>
              <w:br/>
              <w:t>6.送达责任：行政处罚决定书按法律规定的方式送达当事人。</w:t>
            </w:r>
            <w:r>
              <w:rPr>
                <w:rFonts w:ascii="宋体" w:eastAsia="宋体" w:hAnsi="宋体" w:cs="宋体" w:hint="eastAsia"/>
                <w:color w:val="000000"/>
                <w:kern w:val="0"/>
                <w:szCs w:val="21"/>
                <w:lang w:bidi="ar"/>
              </w:rPr>
              <w:br/>
              <w:t>7.执行责任：当事人逾期不履行行政处罚决定的，依照行政处罚决定，依法强制执行。</w:t>
            </w:r>
            <w:r>
              <w:rPr>
                <w:rFonts w:ascii="宋体" w:eastAsia="宋体" w:hAnsi="宋体" w:cs="宋体" w:hint="eastAsia"/>
                <w:color w:val="000000"/>
                <w:kern w:val="0"/>
                <w:szCs w:val="21"/>
                <w:lang w:bidi="ar"/>
              </w:rPr>
              <w:br/>
              <w:t>8.其他：法律法规规章规定应履行的责任。</w:t>
            </w:r>
          </w:p>
        </w:tc>
        <w:tc>
          <w:tcPr>
            <w:tcW w:w="207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A3238C" w:rsidRDefault="009672CD">
            <w:pPr>
              <w:widowControl/>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办公室</w:t>
            </w:r>
          </w:p>
        </w:tc>
        <w:tc>
          <w:tcPr>
            <w:tcW w:w="87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单位法定代表人、</w:t>
            </w:r>
            <w:r>
              <w:rPr>
                <w:rFonts w:ascii="宋体" w:eastAsia="宋体" w:hAnsi="宋体" w:cs="宋体" w:hint="eastAsia"/>
                <w:color w:val="000000"/>
                <w:kern w:val="0"/>
                <w:szCs w:val="21"/>
                <w:lang w:bidi="ar"/>
              </w:rPr>
              <w:br/>
              <w:t>分管领导、</w:t>
            </w:r>
            <w:r>
              <w:rPr>
                <w:rFonts w:ascii="宋体" w:eastAsia="宋体" w:hAnsi="宋体" w:cs="宋体" w:hint="eastAsia"/>
                <w:color w:val="000000"/>
                <w:kern w:val="0"/>
                <w:szCs w:val="21"/>
                <w:lang w:bidi="ar"/>
              </w:rPr>
              <w:br/>
              <w:t xml:space="preserve">办公室负责人、  </w:t>
            </w:r>
            <w:r>
              <w:rPr>
                <w:rFonts w:ascii="宋体" w:eastAsia="宋体" w:hAnsi="宋体" w:cs="宋体" w:hint="eastAsia"/>
                <w:color w:val="000000"/>
                <w:kern w:val="0"/>
                <w:szCs w:val="21"/>
                <w:lang w:bidi="ar"/>
              </w:rPr>
              <w:br/>
              <w:t>具体经办人</w:t>
            </w:r>
          </w:p>
        </w:tc>
        <w:tc>
          <w:tcPr>
            <w:tcW w:w="870" w:type="dxa"/>
            <w:vAlign w:val="center"/>
          </w:tcPr>
          <w:p w:rsidR="00A3238C" w:rsidRDefault="00A3238C">
            <w:pPr>
              <w:rPr>
                <w:rFonts w:ascii="宋体" w:eastAsia="宋体" w:hAnsi="宋体" w:cs="宋体"/>
                <w:szCs w:val="21"/>
              </w:rPr>
            </w:pPr>
          </w:p>
        </w:tc>
      </w:tr>
      <w:tr w:rsidR="009672CD">
        <w:trPr>
          <w:trHeight w:val="10289"/>
        </w:trPr>
        <w:tc>
          <w:tcPr>
            <w:tcW w:w="450" w:type="dxa"/>
            <w:vAlign w:val="center"/>
          </w:tcPr>
          <w:p w:rsidR="009672CD" w:rsidRDefault="009672CD" w:rsidP="00EF274F">
            <w:pPr>
              <w:rPr>
                <w:rFonts w:ascii="宋体" w:eastAsia="宋体" w:hAnsi="宋体" w:cs="宋体"/>
                <w:szCs w:val="21"/>
                <w:lang w:val="en"/>
              </w:rPr>
            </w:pPr>
            <w:r>
              <w:rPr>
                <w:rFonts w:ascii="宋体" w:eastAsia="宋体" w:hAnsi="宋体" w:cs="宋体"/>
                <w:szCs w:val="21"/>
                <w:lang w:val="en"/>
              </w:rPr>
              <w:lastRenderedPageBreak/>
              <w:t>2</w:t>
            </w:r>
            <w:r w:rsidR="00EF274F">
              <w:rPr>
                <w:rFonts w:ascii="宋体" w:eastAsia="宋体" w:hAnsi="宋体" w:cs="宋体" w:hint="eastAsia"/>
                <w:szCs w:val="21"/>
              </w:rPr>
              <w:t>1</w:t>
            </w:r>
          </w:p>
        </w:tc>
        <w:tc>
          <w:tcPr>
            <w:tcW w:w="660"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行政处罚</w:t>
            </w:r>
          </w:p>
        </w:tc>
        <w:tc>
          <w:tcPr>
            <w:tcW w:w="690"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违反升放气球安全管理等规定的处罚</w:t>
            </w:r>
          </w:p>
        </w:tc>
        <w:tc>
          <w:tcPr>
            <w:tcW w:w="5280"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通用航空飞行管制条例》（国务院、中央军委令第371号）第四十三条“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一）未经批准擅自升放的；（二）未按照批准的申请升放的；（三）未按照规定设置识别标志的；（四）未及时报告升放动态或者系留气球意外脱离时未按照规定及时报告的；（五）在规定的禁止区域内升放的。”</w:t>
            </w:r>
            <w:r>
              <w:rPr>
                <w:rFonts w:ascii="宋体" w:eastAsia="宋体" w:hAnsi="宋体" w:cs="宋体" w:hint="eastAsia"/>
                <w:color w:val="000000"/>
                <w:kern w:val="0"/>
                <w:szCs w:val="21"/>
                <w:lang w:bidi="ar"/>
              </w:rPr>
              <w:br/>
              <w:t>2.《升放气球管理办法》（中国气象局令第36号）第二十九条“违反本办法规定，有下列行为之一的，按照《通用航空飞行管制条例》第四十三条的规定进行处罚：(一)未经批准擅自升放的；(二)未按照批准的申请升放的；(三)未按照规定设置识别标志的；(四)未及时报告异常升放动态或者系留气球意外脱离时未按照规定及时报告的；(五)在规定的禁止区域内升放的。”第三十条“违反本办法规定，有下列行为之一的，由县级以上气象主管机构按照权限责令改正，给予警告，可以处一万元以下罚款；情节严重的，处一万元以上三万元以下罚款；造成重大事故或者严重后果的，依照《安全生产法》有关规定处罚；构成犯罪的，依法追究刑事责任：(一)未按期提交年度报告或者提交的年度报告存在虚假内容的；(二)违反升放气球技术规范和标准的；(三)未指定专人值守的；(四)升放高度超过地面50米的系留气球未加装快速放气装置的；(五)利用气球开展各种活动的单位和个人，使用无《升放气球资质证》的单位升放气球的；(六)在安全事故发生后隐瞒不报、谎报、故意迟延不报、故意破坏现场，或者拒绝接受调查以及拒绝提供有关情况和资料的；(七)违反升放气球安全要求的其他行为。”</w:t>
            </w:r>
          </w:p>
        </w:tc>
        <w:tc>
          <w:tcPr>
            <w:tcW w:w="3735"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1.立案责任：发现涉嫌违反升放气球安全管理等规定的行为，予以审查，决定是否立案。</w:t>
            </w:r>
            <w:r>
              <w:rPr>
                <w:rFonts w:ascii="宋体" w:eastAsia="宋体" w:hAnsi="宋体" w:cs="宋体" w:hint="eastAsia"/>
                <w:color w:val="000000"/>
                <w:kern w:val="0"/>
                <w:szCs w:val="21"/>
                <w:lang w:bidi="ar"/>
              </w:rPr>
              <w:br/>
              <w:t>2.调查责任：对立案的案件，指定专人负责，及时组织调查取证，执法人员不得少于两人，与当事人有直接利害关系的应当回避。调查时应出示执法证件，允许当事人辩解陈述。执法人员应保守有关秘密。</w:t>
            </w:r>
            <w:r>
              <w:rPr>
                <w:rFonts w:ascii="宋体" w:eastAsia="宋体" w:hAnsi="宋体" w:cs="宋体" w:hint="eastAsia"/>
                <w:color w:val="000000"/>
                <w:kern w:val="0"/>
                <w:szCs w:val="21"/>
                <w:lang w:bidi="ar"/>
              </w:rPr>
              <w:br/>
              <w:t>3.审查责任：审理案件调查报告，对案件违法事实、证据、调查取证程序、法律适用、处罚种类和幅度、当事人陈述和申辩理由等方面进行审查，提出处理意见。</w:t>
            </w:r>
            <w:r>
              <w:rPr>
                <w:rFonts w:ascii="宋体" w:eastAsia="宋体" w:hAnsi="宋体" w:cs="宋体" w:hint="eastAsia"/>
                <w:color w:val="000000"/>
                <w:kern w:val="0"/>
                <w:szCs w:val="21"/>
                <w:lang w:bidi="ar"/>
              </w:rPr>
              <w:br/>
              <w:t>4.告知责任：做出行政处罚决定前，应书面告知当事人违法事实及其享有的陈述、申辩、要求听证等权利。</w:t>
            </w:r>
            <w:r>
              <w:rPr>
                <w:rFonts w:ascii="宋体" w:eastAsia="宋体" w:hAnsi="宋体" w:cs="宋体" w:hint="eastAsia"/>
                <w:color w:val="000000"/>
                <w:kern w:val="0"/>
                <w:szCs w:val="21"/>
                <w:lang w:bidi="ar"/>
              </w:rPr>
              <w:br/>
              <w:t>5.决定责任：制作行政处罚决定书，载明违法事实和证据、处罚依据和内容、申请行政复议或提起行政诉讼的途径和期限等内容。</w:t>
            </w:r>
            <w:r>
              <w:rPr>
                <w:rFonts w:ascii="宋体" w:eastAsia="宋体" w:hAnsi="宋体" w:cs="宋体" w:hint="eastAsia"/>
                <w:color w:val="000000"/>
                <w:kern w:val="0"/>
                <w:szCs w:val="21"/>
                <w:lang w:bidi="ar"/>
              </w:rPr>
              <w:br/>
              <w:t>6.送达责任：行政处罚决定书按法律规定的方式送达当事人。</w:t>
            </w:r>
            <w:r>
              <w:rPr>
                <w:rFonts w:ascii="宋体" w:eastAsia="宋体" w:hAnsi="宋体" w:cs="宋体" w:hint="eastAsia"/>
                <w:color w:val="000000"/>
                <w:kern w:val="0"/>
                <w:szCs w:val="21"/>
                <w:lang w:bidi="ar"/>
              </w:rPr>
              <w:br/>
              <w:t>7.执行责任：当事人逾期不履行行政处罚决定的，依照行政处罚决定，依法强制执行。</w:t>
            </w:r>
            <w:r>
              <w:rPr>
                <w:rFonts w:ascii="宋体" w:eastAsia="宋体" w:hAnsi="宋体" w:cs="宋体" w:hint="eastAsia"/>
                <w:color w:val="000000"/>
                <w:kern w:val="0"/>
                <w:szCs w:val="21"/>
                <w:lang w:bidi="ar"/>
              </w:rPr>
              <w:br/>
              <w:t>8.其他：法律法规规章规定应履行的责任。</w:t>
            </w:r>
          </w:p>
        </w:tc>
        <w:tc>
          <w:tcPr>
            <w:tcW w:w="207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9672CD" w:rsidRDefault="009672CD">
            <w:pPr>
              <w:widowControl/>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9672CD" w:rsidRDefault="009672CD" w:rsidP="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办公室</w:t>
            </w:r>
          </w:p>
        </w:tc>
        <w:tc>
          <w:tcPr>
            <w:tcW w:w="870" w:type="dxa"/>
            <w:vAlign w:val="center"/>
          </w:tcPr>
          <w:p w:rsidR="009672CD" w:rsidRDefault="009672CD" w:rsidP="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单位法定代表人、</w:t>
            </w:r>
            <w:r>
              <w:rPr>
                <w:rFonts w:ascii="宋体" w:eastAsia="宋体" w:hAnsi="宋体" w:cs="宋体" w:hint="eastAsia"/>
                <w:color w:val="000000"/>
                <w:kern w:val="0"/>
                <w:szCs w:val="21"/>
                <w:lang w:bidi="ar"/>
              </w:rPr>
              <w:br/>
              <w:t>分管领导、</w:t>
            </w:r>
            <w:r>
              <w:rPr>
                <w:rFonts w:ascii="宋体" w:eastAsia="宋体" w:hAnsi="宋体" w:cs="宋体" w:hint="eastAsia"/>
                <w:color w:val="000000"/>
                <w:kern w:val="0"/>
                <w:szCs w:val="21"/>
                <w:lang w:bidi="ar"/>
              </w:rPr>
              <w:br/>
              <w:t xml:space="preserve">办公室负责人、  </w:t>
            </w:r>
            <w:r>
              <w:rPr>
                <w:rFonts w:ascii="宋体" w:eastAsia="宋体" w:hAnsi="宋体" w:cs="宋体" w:hint="eastAsia"/>
                <w:color w:val="000000"/>
                <w:kern w:val="0"/>
                <w:szCs w:val="21"/>
                <w:lang w:bidi="ar"/>
              </w:rPr>
              <w:br/>
              <w:t>具体经办人</w:t>
            </w:r>
          </w:p>
        </w:tc>
        <w:tc>
          <w:tcPr>
            <w:tcW w:w="870" w:type="dxa"/>
            <w:vAlign w:val="center"/>
          </w:tcPr>
          <w:p w:rsidR="009672CD" w:rsidRDefault="009672CD">
            <w:pPr>
              <w:rPr>
                <w:rFonts w:ascii="宋体" w:eastAsia="宋体" w:hAnsi="宋体" w:cs="宋体"/>
                <w:szCs w:val="21"/>
              </w:rPr>
            </w:pPr>
          </w:p>
        </w:tc>
      </w:tr>
      <w:tr w:rsidR="009672CD">
        <w:trPr>
          <w:trHeight w:val="10286"/>
        </w:trPr>
        <w:tc>
          <w:tcPr>
            <w:tcW w:w="450" w:type="dxa"/>
            <w:vAlign w:val="center"/>
          </w:tcPr>
          <w:p w:rsidR="009672CD" w:rsidRDefault="009672CD" w:rsidP="00EF274F">
            <w:pPr>
              <w:rPr>
                <w:rFonts w:ascii="宋体" w:eastAsia="宋体" w:hAnsi="宋体" w:cs="宋体"/>
                <w:szCs w:val="21"/>
                <w:lang w:val="en"/>
              </w:rPr>
            </w:pPr>
            <w:r>
              <w:rPr>
                <w:rFonts w:ascii="宋体" w:eastAsia="宋体" w:hAnsi="宋体" w:cs="宋体"/>
                <w:szCs w:val="21"/>
                <w:lang w:val="en"/>
              </w:rPr>
              <w:lastRenderedPageBreak/>
              <w:t>2</w:t>
            </w:r>
            <w:r w:rsidR="00EF274F">
              <w:rPr>
                <w:rFonts w:ascii="宋体" w:eastAsia="宋体" w:hAnsi="宋体" w:cs="宋体" w:hint="eastAsia"/>
                <w:szCs w:val="21"/>
              </w:rPr>
              <w:t>2</w:t>
            </w:r>
          </w:p>
        </w:tc>
        <w:tc>
          <w:tcPr>
            <w:tcW w:w="660"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行政处罚</w:t>
            </w:r>
          </w:p>
        </w:tc>
        <w:tc>
          <w:tcPr>
            <w:tcW w:w="690"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安装</w:t>
            </w:r>
            <w:r>
              <w:rPr>
                <w:rFonts w:ascii="宋体" w:eastAsia="宋体" w:hAnsi="宋体" w:cs="宋体" w:hint="eastAsia"/>
                <w:color w:val="000000" w:themeColor="text1"/>
                <w:kern w:val="0"/>
                <w:szCs w:val="21"/>
                <w:lang w:bidi="ar"/>
              </w:rPr>
              <w:t>和使用</w:t>
            </w:r>
            <w:r>
              <w:rPr>
                <w:rFonts w:ascii="宋体" w:eastAsia="宋体" w:hAnsi="宋体" w:cs="宋体" w:hint="eastAsia"/>
                <w:color w:val="000000"/>
                <w:kern w:val="0"/>
                <w:szCs w:val="21"/>
                <w:lang w:bidi="ar"/>
              </w:rPr>
              <w:t>不符合使用要求的雷电灾害防护装置的处罚</w:t>
            </w:r>
          </w:p>
        </w:tc>
        <w:tc>
          <w:tcPr>
            <w:tcW w:w="5280"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1.《中华人民共和国气象法》第三十七条“违反本法规定，安装不符合使用要求的雷电灾害防护装置的，由</w:t>
            </w:r>
            <w:r>
              <w:rPr>
                <w:rFonts w:ascii="宋体" w:eastAsia="宋体" w:hAnsi="宋体" w:cs="宋体" w:hint="eastAsia"/>
                <w:color w:val="000000" w:themeColor="text1"/>
                <w:kern w:val="0"/>
                <w:szCs w:val="21"/>
                <w:lang w:bidi="ar"/>
              </w:rPr>
              <w:t>有关气象主管机构</w:t>
            </w:r>
            <w:r>
              <w:rPr>
                <w:rFonts w:ascii="宋体" w:eastAsia="宋体" w:hAnsi="宋体" w:cs="宋体" w:hint="eastAsia"/>
                <w:color w:val="000000"/>
                <w:kern w:val="0"/>
                <w:szCs w:val="21"/>
                <w:lang w:bidi="ar"/>
              </w:rPr>
              <w:t>责令改正，给予警告。使用不符合使用要求的雷电灾害防护装置给他人造成损失的，依法承担赔偿责任。”</w:t>
            </w:r>
            <w:r>
              <w:rPr>
                <w:rFonts w:ascii="宋体" w:eastAsia="宋体" w:hAnsi="宋体" w:cs="宋体" w:hint="eastAsia"/>
                <w:color w:val="000000"/>
                <w:kern w:val="0"/>
                <w:szCs w:val="21"/>
                <w:lang w:bidi="ar"/>
              </w:rPr>
              <w:br/>
              <w:t>2.《防雷减灾管理办法》（中国气象局令第24号）第三十五条“违反本办法规定，有下列行为之一的，由县级以上气象主管机构按照权限责令改正，给予警告，可以处1万元以上3万元以下罚款；给他人造成损失的，依法承担赔偿责任；构成犯罪的，依法追究刑事责任：(二)使用不符合使用要求的防雷装置或者产品的”。</w:t>
            </w:r>
            <w:r>
              <w:rPr>
                <w:rFonts w:ascii="宋体" w:eastAsia="宋体" w:hAnsi="宋体" w:cs="宋体" w:hint="eastAsia"/>
                <w:color w:val="000000"/>
                <w:kern w:val="0"/>
                <w:szCs w:val="21"/>
                <w:lang w:bidi="ar"/>
              </w:rPr>
              <w:br/>
              <w:t>3.《贵州省防雷减灾管理办法》第十五条“违反本办法规定，有下列行为之一，尚不构成犯罪的，由气象主管机构给予警告，责令其限期改正；逾期不改的，可并处500元以上3000元以下罚款：（五）应当安装防雷装置而拒不安装，或者安装和使用的防雷装置不符合国家规定要求的。”</w:t>
            </w:r>
          </w:p>
        </w:tc>
        <w:tc>
          <w:tcPr>
            <w:tcW w:w="3735"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1.立案责任：发现涉嫌安装不符合使用要求的雷电灾害防护装置的违法行为，予以审查，决定是否立案。</w:t>
            </w:r>
            <w:r>
              <w:rPr>
                <w:rFonts w:ascii="宋体" w:eastAsia="宋体" w:hAnsi="宋体" w:cs="宋体" w:hint="eastAsia"/>
                <w:color w:val="000000"/>
                <w:kern w:val="0"/>
                <w:szCs w:val="21"/>
                <w:lang w:bidi="ar"/>
              </w:rPr>
              <w:br/>
              <w:t>2.调查责任：对立案的案件，指定专人负责，及时组织调查取证，执法人员不得少于两人，与当事人有直接利害关系的应当回避。调查时应出示执法证件，允许当事人辩解陈述。执法人员应保守有关秘密。</w:t>
            </w:r>
            <w:r>
              <w:rPr>
                <w:rFonts w:ascii="宋体" w:eastAsia="宋体" w:hAnsi="宋体" w:cs="宋体" w:hint="eastAsia"/>
                <w:color w:val="000000"/>
                <w:kern w:val="0"/>
                <w:szCs w:val="21"/>
                <w:lang w:bidi="ar"/>
              </w:rPr>
              <w:br/>
              <w:t>3.审查责任：审理案件调查报告，对案件违法事实、证据、调查取证程序、法律适用、处罚种类和幅度、当事人陈述和申辩理由等方面进行审查，提出处理意见。</w:t>
            </w:r>
            <w:r>
              <w:rPr>
                <w:rFonts w:ascii="宋体" w:eastAsia="宋体" w:hAnsi="宋体" w:cs="宋体" w:hint="eastAsia"/>
                <w:color w:val="000000"/>
                <w:kern w:val="0"/>
                <w:szCs w:val="21"/>
                <w:lang w:bidi="ar"/>
              </w:rPr>
              <w:br/>
              <w:t>4.告知责任：做出行政处罚决定前，应书面告知当事人违法事实及其享有的陈述、申辩、要求听证等权利。</w:t>
            </w:r>
            <w:r>
              <w:rPr>
                <w:rFonts w:ascii="宋体" w:eastAsia="宋体" w:hAnsi="宋体" w:cs="宋体" w:hint="eastAsia"/>
                <w:color w:val="000000"/>
                <w:kern w:val="0"/>
                <w:szCs w:val="21"/>
                <w:lang w:bidi="ar"/>
              </w:rPr>
              <w:br/>
              <w:t>5.决定责任：制作行政处罚决定书，载明违法事实和证据、处罚依据和内容、申请行政复议或提起行政诉讼的途径和期限等内容。</w:t>
            </w:r>
            <w:r>
              <w:rPr>
                <w:rFonts w:ascii="宋体" w:eastAsia="宋体" w:hAnsi="宋体" w:cs="宋体" w:hint="eastAsia"/>
                <w:color w:val="000000"/>
                <w:kern w:val="0"/>
                <w:szCs w:val="21"/>
                <w:lang w:bidi="ar"/>
              </w:rPr>
              <w:br/>
              <w:t>6.送达责任：行政处罚决定书按法律规定的方式送达当事人。</w:t>
            </w:r>
            <w:r>
              <w:rPr>
                <w:rFonts w:ascii="宋体" w:eastAsia="宋体" w:hAnsi="宋体" w:cs="宋体" w:hint="eastAsia"/>
                <w:color w:val="000000"/>
                <w:kern w:val="0"/>
                <w:szCs w:val="21"/>
                <w:lang w:bidi="ar"/>
              </w:rPr>
              <w:br/>
              <w:t>7.执行责任：当事人逾期不履行行政处罚决定的，依照行政处罚决定，依法强制执行。</w:t>
            </w:r>
            <w:r>
              <w:rPr>
                <w:rFonts w:ascii="宋体" w:eastAsia="宋体" w:hAnsi="宋体" w:cs="宋体" w:hint="eastAsia"/>
                <w:color w:val="000000"/>
                <w:kern w:val="0"/>
                <w:szCs w:val="21"/>
                <w:lang w:bidi="ar"/>
              </w:rPr>
              <w:br/>
              <w:t>8.其他：法律法规规章规定应履行的责任。</w:t>
            </w:r>
          </w:p>
        </w:tc>
        <w:tc>
          <w:tcPr>
            <w:tcW w:w="207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9672CD" w:rsidRDefault="009672CD">
            <w:pPr>
              <w:widowControl/>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9672CD" w:rsidRDefault="009672CD" w:rsidP="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办公室</w:t>
            </w:r>
          </w:p>
        </w:tc>
        <w:tc>
          <w:tcPr>
            <w:tcW w:w="870" w:type="dxa"/>
            <w:vAlign w:val="center"/>
          </w:tcPr>
          <w:p w:rsidR="009672CD" w:rsidRDefault="009672CD" w:rsidP="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单位法定代表人、</w:t>
            </w:r>
            <w:r>
              <w:rPr>
                <w:rFonts w:ascii="宋体" w:eastAsia="宋体" w:hAnsi="宋体" w:cs="宋体" w:hint="eastAsia"/>
                <w:color w:val="000000"/>
                <w:kern w:val="0"/>
                <w:szCs w:val="21"/>
                <w:lang w:bidi="ar"/>
              </w:rPr>
              <w:br/>
              <w:t>分管领导、</w:t>
            </w:r>
            <w:r>
              <w:rPr>
                <w:rFonts w:ascii="宋体" w:eastAsia="宋体" w:hAnsi="宋体" w:cs="宋体" w:hint="eastAsia"/>
                <w:color w:val="000000"/>
                <w:kern w:val="0"/>
                <w:szCs w:val="21"/>
                <w:lang w:bidi="ar"/>
              </w:rPr>
              <w:br/>
              <w:t xml:space="preserve">办公室负责人、  </w:t>
            </w:r>
            <w:r>
              <w:rPr>
                <w:rFonts w:ascii="宋体" w:eastAsia="宋体" w:hAnsi="宋体" w:cs="宋体" w:hint="eastAsia"/>
                <w:color w:val="000000"/>
                <w:kern w:val="0"/>
                <w:szCs w:val="21"/>
                <w:lang w:bidi="ar"/>
              </w:rPr>
              <w:br/>
              <w:t>具体经办人</w:t>
            </w:r>
          </w:p>
        </w:tc>
        <w:tc>
          <w:tcPr>
            <w:tcW w:w="870" w:type="dxa"/>
            <w:vAlign w:val="center"/>
          </w:tcPr>
          <w:p w:rsidR="009672CD" w:rsidRDefault="009672CD">
            <w:pPr>
              <w:rPr>
                <w:rFonts w:ascii="宋体" w:eastAsia="宋体" w:hAnsi="宋体" w:cs="宋体"/>
                <w:szCs w:val="21"/>
              </w:rPr>
            </w:pPr>
          </w:p>
        </w:tc>
      </w:tr>
      <w:tr w:rsidR="009672CD">
        <w:trPr>
          <w:trHeight w:val="10144"/>
        </w:trPr>
        <w:tc>
          <w:tcPr>
            <w:tcW w:w="450" w:type="dxa"/>
            <w:vAlign w:val="center"/>
          </w:tcPr>
          <w:p w:rsidR="009672CD" w:rsidRDefault="009672CD" w:rsidP="00EF274F">
            <w:pPr>
              <w:rPr>
                <w:rFonts w:ascii="宋体" w:eastAsia="宋体" w:hAnsi="宋体" w:cs="宋体"/>
                <w:szCs w:val="21"/>
                <w:lang w:val="en"/>
              </w:rPr>
            </w:pPr>
            <w:r>
              <w:rPr>
                <w:rFonts w:ascii="宋体" w:eastAsia="宋体" w:hAnsi="宋体" w:cs="宋体" w:hint="eastAsia"/>
                <w:szCs w:val="21"/>
              </w:rPr>
              <w:lastRenderedPageBreak/>
              <w:t>2</w:t>
            </w:r>
            <w:r w:rsidR="00EF274F">
              <w:rPr>
                <w:rFonts w:ascii="宋体" w:eastAsia="宋体" w:hAnsi="宋体" w:cs="宋体" w:hint="eastAsia"/>
                <w:szCs w:val="21"/>
              </w:rPr>
              <w:t>3</w:t>
            </w:r>
          </w:p>
        </w:tc>
        <w:tc>
          <w:tcPr>
            <w:tcW w:w="660"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行政处罚</w:t>
            </w:r>
          </w:p>
        </w:tc>
        <w:tc>
          <w:tcPr>
            <w:tcW w:w="690"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违反雷电防护装置检测资质管理等规定的处罚</w:t>
            </w:r>
          </w:p>
        </w:tc>
        <w:tc>
          <w:tcPr>
            <w:tcW w:w="5280" w:type="dxa"/>
            <w:vAlign w:val="center"/>
          </w:tcPr>
          <w:p w:rsidR="009672CD" w:rsidRDefault="009672CD">
            <w:pPr>
              <w:widowControl/>
              <w:spacing w:after="180"/>
              <w:textAlignment w:val="center"/>
              <w:rPr>
                <w:rFonts w:ascii="宋体" w:eastAsia="宋体" w:hAnsi="宋体" w:cs="宋体"/>
                <w:szCs w:val="21"/>
              </w:rPr>
            </w:pPr>
            <w:r>
              <w:rPr>
                <w:rFonts w:ascii="宋体" w:eastAsia="宋体" w:hAnsi="宋体" w:cs="宋体" w:hint="eastAsia"/>
                <w:color w:val="000000"/>
                <w:kern w:val="0"/>
                <w:szCs w:val="21"/>
                <w:lang w:bidi="ar"/>
              </w:rPr>
              <w:t>1.《气象灾害防御条例》（国务院令第570号）第四十五条“违反本条例规定，有下列行为之一的，由县级以上气象主管机构或者其他有关部门按照权限责令停止违法行为，处5万元以上10万元以下的罚款；有违法所得的，没收违法所得；给他人造成损失的，依法承担赔偿责任：（一）无资质或者超越资质许可范围从事雷电防护装置检测的。”</w:t>
            </w:r>
            <w:r>
              <w:rPr>
                <w:rFonts w:ascii="宋体" w:eastAsia="宋体" w:hAnsi="宋体" w:cs="宋体" w:hint="eastAsia"/>
                <w:color w:val="000000"/>
                <w:kern w:val="0"/>
                <w:szCs w:val="21"/>
                <w:lang w:bidi="ar"/>
              </w:rPr>
              <w:br/>
              <w:t>2.《防雷减灾管理办法》（中国气象局令第24号）第三十三条“违反本办法规定，有下列行为之一的，由县级以上气象主管机构按照权限责令改正，给予警告，可以处5万元以上10万元以下罚款；给他人造成损失的，依法承担赔偿责任；构成犯罪的，依法追究刑事责任：(一)涂改、伪造、倒卖、出租、出借、挂靠资质证书、资格证书或者许可文件的”；(二)向负责监督检查的机构隐瞒有关情况、提供虚假材料或者拒绝提供反映其活动情况的真实材料的。”第三十四条“违反本办法规定，有下列行为之一的，由县级以上气象主管机构按照权限责令改正，给予警告，可以处5万元以上10万元以下罚款；给他人造成损失的，依法承担赔偿责任：(一)不具备防雷装置检测、防雷工程专业设计或者施工资质，擅自从事相关活动的；(二)超出防雷装置检测、防雷工程专业设计或者施工资质等级从事相关活动的。”</w:t>
            </w:r>
            <w:r>
              <w:rPr>
                <w:rFonts w:ascii="宋体" w:eastAsia="宋体" w:hAnsi="宋体" w:cs="宋体" w:hint="eastAsia"/>
                <w:color w:val="000000"/>
                <w:kern w:val="0"/>
                <w:szCs w:val="21"/>
                <w:lang w:bidi="ar"/>
              </w:rPr>
              <w:br/>
              <w:t>3.《雷电防护装置检测资质管理办法》（中国气象局令第38号）第三十六条“雷电防护装置检测单位违反本办法规定，有下列行为之一的，按照《气象灾害防御条例》第四十五条的规定进行处罚：（一）伪造、涂改、出租、出借、挂靠、转让雷电防护装置检测资质证的；（二）向监督检查机构隐瞒有关情况、提供虚假材料或者拒绝提供反映其活动情况的真实材料的；（三）转包或者违法分包雷电防护装置检测项目的；（四）无资质或者超越资质许可范围从事雷电防护装置检测的。”</w:t>
            </w:r>
            <w:r>
              <w:rPr>
                <w:rFonts w:ascii="宋体" w:eastAsia="宋体" w:hAnsi="宋体" w:cs="宋体" w:hint="eastAsia"/>
                <w:color w:val="000000"/>
                <w:kern w:val="0"/>
                <w:szCs w:val="21"/>
                <w:lang w:bidi="ar"/>
              </w:rPr>
              <w:br/>
            </w:r>
          </w:p>
        </w:tc>
        <w:tc>
          <w:tcPr>
            <w:tcW w:w="3735" w:type="dxa"/>
            <w:vAlign w:val="center"/>
          </w:tcPr>
          <w:p w:rsidR="009672CD"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1.立案责任：发现涉嫌违反雷电防护装置检测资质管理等规定的行为，予以审查，决定是否立案。</w:t>
            </w:r>
            <w:r>
              <w:rPr>
                <w:rFonts w:ascii="宋体" w:eastAsia="宋体" w:hAnsi="宋体" w:cs="宋体" w:hint="eastAsia"/>
                <w:color w:val="000000"/>
                <w:kern w:val="0"/>
                <w:szCs w:val="21"/>
                <w:lang w:bidi="ar"/>
              </w:rPr>
              <w:br/>
              <w:t>2.调查责任：对立案的案件，指定专人负责，及时组织调查取证，执法人员不得少于两人，与当事人有直接利害关系的应当回避。调查时应出示执法证件，允许当事人辩解陈述。执法人员应保守有关秘密。</w:t>
            </w:r>
            <w:r>
              <w:rPr>
                <w:rFonts w:ascii="宋体" w:eastAsia="宋体" w:hAnsi="宋体" w:cs="宋体" w:hint="eastAsia"/>
                <w:color w:val="000000"/>
                <w:kern w:val="0"/>
                <w:szCs w:val="21"/>
                <w:lang w:bidi="ar"/>
              </w:rPr>
              <w:br/>
              <w:t>3.审查责任：审理案件调查报告，对案件违法事实、证据、调查取证程序、法律适用、处罚种类和幅度、当事人陈述和申辩理由等方面进行审查，提出处理意见。</w:t>
            </w:r>
            <w:r>
              <w:rPr>
                <w:rFonts w:ascii="宋体" w:eastAsia="宋体" w:hAnsi="宋体" w:cs="宋体" w:hint="eastAsia"/>
                <w:color w:val="000000"/>
                <w:kern w:val="0"/>
                <w:szCs w:val="21"/>
                <w:lang w:bidi="ar"/>
              </w:rPr>
              <w:br/>
              <w:t>4.告知责任：做出行政处罚决定前，应书面告知当事人违法事实及其享有的陈述、申辩、要求听证等权利。</w:t>
            </w:r>
            <w:r>
              <w:rPr>
                <w:rFonts w:ascii="宋体" w:eastAsia="宋体" w:hAnsi="宋体" w:cs="宋体" w:hint="eastAsia"/>
                <w:color w:val="000000"/>
                <w:kern w:val="0"/>
                <w:szCs w:val="21"/>
                <w:lang w:bidi="ar"/>
              </w:rPr>
              <w:br/>
              <w:t>5.决定责任：制作行政处罚决定书，载明违法事实和证据、处罚依据和内容、申请行政复议或提起行政诉讼的途径和期限等内容。</w:t>
            </w:r>
            <w:r>
              <w:rPr>
                <w:rFonts w:ascii="宋体" w:eastAsia="宋体" w:hAnsi="宋体" w:cs="宋体" w:hint="eastAsia"/>
                <w:color w:val="000000"/>
                <w:kern w:val="0"/>
                <w:szCs w:val="21"/>
                <w:lang w:bidi="ar"/>
              </w:rPr>
              <w:br/>
              <w:t>6.送达责任：行政处罚决定书按法律规定的方式送达当事人。</w:t>
            </w:r>
            <w:r>
              <w:rPr>
                <w:rFonts w:ascii="宋体" w:eastAsia="宋体" w:hAnsi="宋体" w:cs="宋体" w:hint="eastAsia"/>
                <w:color w:val="000000"/>
                <w:kern w:val="0"/>
                <w:szCs w:val="21"/>
                <w:lang w:bidi="ar"/>
              </w:rPr>
              <w:br/>
              <w:t>7.执行责任：当事人逾期不履行行政处罚决定的，依照行政处罚决定，依法强制执行。</w:t>
            </w:r>
            <w:r>
              <w:rPr>
                <w:rFonts w:ascii="宋体" w:eastAsia="宋体" w:hAnsi="宋体" w:cs="宋体" w:hint="eastAsia"/>
                <w:color w:val="000000"/>
                <w:kern w:val="0"/>
                <w:szCs w:val="21"/>
                <w:lang w:bidi="ar"/>
              </w:rPr>
              <w:br/>
              <w:t>8.其他：法律法规规章规定应履行的责任。</w:t>
            </w:r>
          </w:p>
        </w:tc>
        <w:tc>
          <w:tcPr>
            <w:tcW w:w="2070" w:type="dxa"/>
            <w:vAlign w:val="center"/>
          </w:tcPr>
          <w:p w:rsidR="009672CD" w:rsidRDefault="009672CD">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9672CD" w:rsidRDefault="009672CD">
            <w:pPr>
              <w:widowControl/>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9672CD" w:rsidRDefault="009672CD" w:rsidP="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办公室</w:t>
            </w:r>
          </w:p>
        </w:tc>
        <w:tc>
          <w:tcPr>
            <w:tcW w:w="870" w:type="dxa"/>
            <w:vAlign w:val="center"/>
          </w:tcPr>
          <w:p w:rsidR="009672CD" w:rsidRDefault="009672CD" w:rsidP="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单位法定代表人、</w:t>
            </w:r>
            <w:r>
              <w:rPr>
                <w:rFonts w:ascii="宋体" w:eastAsia="宋体" w:hAnsi="宋体" w:cs="宋体" w:hint="eastAsia"/>
                <w:color w:val="000000"/>
                <w:kern w:val="0"/>
                <w:szCs w:val="21"/>
                <w:lang w:bidi="ar"/>
              </w:rPr>
              <w:br/>
              <w:t>分管领导、</w:t>
            </w:r>
            <w:r>
              <w:rPr>
                <w:rFonts w:ascii="宋体" w:eastAsia="宋体" w:hAnsi="宋体" w:cs="宋体" w:hint="eastAsia"/>
                <w:color w:val="000000"/>
                <w:kern w:val="0"/>
                <w:szCs w:val="21"/>
                <w:lang w:bidi="ar"/>
              </w:rPr>
              <w:br/>
              <w:t xml:space="preserve">办公室负责人、  </w:t>
            </w:r>
            <w:r>
              <w:rPr>
                <w:rFonts w:ascii="宋体" w:eastAsia="宋体" w:hAnsi="宋体" w:cs="宋体" w:hint="eastAsia"/>
                <w:color w:val="000000"/>
                <w:kern w:val="0"/>
                <w:szCs w:val="21"/>
                <w:lang w:bidi="ar"/>
              </w:rPr>
              <w:br/>
              <w:t>具体经办人</w:t>
            </w:r>
          </w:p>
        </w:tc>
        <w:tc>
          <w:tcPr>
            <w:tcW w:w="870" w:type="dxa"/>
            <w:vAlign w:val="center"/>
          </w:tcPr>
          <w:p w:rsidR="009672CD" w:rsidRDefault="009672CD">
            <w:pPr>
              <w:widowControl/>
              <w:textAlignment w:val="center"/>
              <w:rPr>
                <w:rFonts w:ascii="宋体" w:eastAsia="宋体" w:hAnsi="宋体" w:cs="宋体"/>
                <w:szCs w:val="21"/>
              </w:rPr>
            </w:pPr>
          </w:p>
        </w:tc>
      </w:tr>
      <w:tr w:rsidR="00A3238C">
        <w:trPr>
          <w:trHeight w:val="10265"/>
        </w:trPr>
        <w:tc>
          <w:tcPr>
            <w:tcW w:w="450" w:type="dxa"/>
            <w:vAlign w:val="center"/>
          </w:tcPr>
          <w:p w:rsidR="00A3238C" w:rsidRDefault="009672CD" w:rsidP="00EF274F">
            <w:pPr>
              <w:rPr>
                <w:rFonts w:ascii="宋体" w:eastAsia="宋体" w:hAnsi="宋体" w:cs="宋体"/>
                <w:szCs w:val="21"/>
                <w:lang w:val="en"/>
              </w:rPr>
            </w:pPr>
            <w:r>
              <w:rPr>
                <w:rFonts w:ascii="宋体" w:eastAsia="宋体" w:hAnsi="宋体" w:cs="宋体" w:hint="eastAsia"/>
                <w:szCs w:val="21"/>
              </w:rPr>
              <w:lastRenderedPageBreak/>
              <w:t>2</w:t>
            </w:r>
            <w:r w:rsidR="00EF274F">
              <w:rPr>
                <w:rFonts w:ascii="宋体" w:eastAsia="宋体" w:hAnsi="宋体" w:cs="宋体" w:hint="eastAsia"/>
                <w:szCs w:val="21"/>
              </w:rPr>
              <w:t>4</w:t>
            </w:r>
          </w:p>
        </w:tc>
        <w:tc>
          <w:tcPr>
            <w:tcW w:w="66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行政处罚</w:t>
            </w:r>
          </w:p>
        </w:tc>
        <w:tc>
          <w:tcPr>
            <w:tcW w:w="69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违反雷电防护装置设计审核和竣工验收管理等规定的处罚</w:t>
            </w:r>
          </w:p>
        </w:tc>
        <w:tc>
          <w:tcPr>
            <w:tcW w:w="528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气象灾害防御条例》（国务院令第570号）第四十五条“违反本条例规定，有下列行为之一的，由县级以上气象主管机构或者其他有关部门按照权限责令停止违法行为，处5万元以上10万元以下的罚款；有违法所得的，没收违法所得；给他人造成损失的，依法承担赔偿责任：（三）违反本条例第二十三条第三款的规定，雷电防护装置未经设计审核或者设计审核不合格施工的，未经竣工验收或者竣工验收不合格交付使用的。”</w:t>
            </w:r>
            <w:r>
              <w:rPr>
                <w:rFonts w:ascii="宋体" w:eastAsia="宋体" w:hAnsi="宋体" w:cs="宋体" w:hint="eastAsia"/>
                <w:color w:val="000000"/>
                <w:kern w:val="0"/>
                <w:szCs w:val="21"/>
                <w:lang w:bidi="ar"/>
              </w:rPr>
              <w:br/>
              <w:t>2.《雷电防护装置设计审核和竣工验收规定》（中国气象局令第37号）第二十六条“违反本规定，有下列行为之一的，按照《气象灾害防御条例》第四十五条规定进行处罚：（二）雷电防护装置未经设计审核或者设计审核不合格施工的，未经竣工验收或者竣工验收不合格交付使用的。”</w:t>
            </w:r>
            <w:r>
              <w:rPr>
                <w:rFonts w:ascii="宋体" w:eastAsia="宋体" w:hAnsi="宋体" w:cs="宋体" w:hint="eastAsia"/>
                <w:color w:val="000000"/>
                <w:kern w:val="0"/>
                <w:szCs w:val="21"/>
                <w:lang w:bidi="ar"/>
              </w:rPr>
              <w:br/>
              <w:t>3.《防雷减灾管理办法》（中国气象局令第24号）第三十四条“违反本办法规定，有下列行为之一的，由县级以上气象主管机构按照权限责令改正，给予警告，可以处5万元以上10万元以下罚款；给他人造成损失的，依法承担赔偿责任：(三)防雷装置设计未经当地气象主管机构审核或者审核未通过，擅自施工的；(四)防雷装置未经当地气象主管机构验收或者未取得验收文件，擅自投入使用的。”</w:t>
            </w:r>
            <w:r>
              <w:rPr>
                <w:rFonts w:ascii="宋体" w:eastAsia="宋体" w:hAnsi="宋体" w:cs="宋体" w:hint="eastAsia"/>
                <w:color w:val="000000"/>
                <w:kern w:val="0"/>
                <w:szCs w:val="21"/>
                <w:lang w:bidi="ar"/>
              </w:rPr>
              <w:br/>
              <w:t>4.《贵州省气象灾害防御条例》第三十二条“有下列行为之一，尚不构成犯罪的，由县级以上气象主管机构给予警告，责令限期改正；逾期不改的，处以3000元以上3万元以下罚款；给他人造成损失的，依法承担赔偿责任：（二）防雷装置设计未经县级以上气象主管机构审核施工的；（三）未按照审核同意的防雷装置设计施工的；（四）变更和修改防雷装置设计未经重新审核的；（五）防雷装置竣工后未经县级以上气象主管机构验收的。”</w:t>
            </w:r>
          </w:p>
        </w:tc>
        <w:tc>
          <w:tcPr>
            <w:tcW w:w="3735"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1.立案责任：发现涉嫌违反雷电防护装置设计审核、竣工验收管理规定等的行为，予以审查，决定是否立案。</w:t>
            </w:r>
            <w:r>
              <w:rPr>
                <w:rFonts w:ascii="宋体" w:eastAsia="宋体" w:hAnsi="宋体" w:cs="宋体" w:hint="eastAsia"/>
                <w:color w:val="000000"/>
                <w:kern w:val="0"/>
                <w:szCs w:val="21"/>
                <w:lang w:bidi="ar"/>
              </w:rPr>
              <w:br/>
              <w:t>2.调查责任：对立案的案件，指定专人负责，及时组织调查取证，执法人员不得少于两人，与当事人有直接利害关系的应当回避。调查时应出示执法证件，允许当事人辩解陈述。执法人员应保守有关秘密。</w:t>
            </w:r>
            <w:r>
              <w:rPr>
                <w:rFonts w:ascii="宋体" w:eastAsia="宋体" w:hAnsi="宋体" w:cs="宋体" w:hint="eastAsia"/>
                <w:color w:val="000000"/>
                <w:kern w:val="0"/>
                <w:szCs w:val="21"/>
                <w:lang w:bidi="ar"/>
              </w:rPr>
              <w:br/>
              <w:t>3.审查责任：审理案件调查报告，对案件违法事实、证据、调查取证程序、法律适用、处罚种类和幅度、当事人陈述和申辩理由等方面进行审查，提出处理意见。</w:t>
            </w:r>
            <w:r>
              <w:rPr>
                <w:rFonts w:ascii="宋体" w:eastAsia="宋体" w:hAnsi="宋体" w:cs="宋体" w:hint="eastAsia"/>
                <w:color w:val="000000"/>
                <w:kern w:val="0"/>
                <w:szCs w:val="21"/>
                <w:lang w:bidi="ar"/>
              </w:rPr>
              <w:br/>
              <w:t>4.告知责任：做出行政处罚决定前，应书面告知当事人违法事实及其享有的陈述、申辩、要求听证等权利。</w:t>
            </w:r>
            <w:r>
              <w:rPr>
                <w:rFonts w:ascii="宋体" w:eastAsia="宋体" w:hAnsi="宋体" w:cs="宋体" w:hint="eastAsia"/>
                <w:color w:val="000000"/>
                <w:kern w:val="0"/>
                <w:szCs w:val="21"/>
                <w:lang w:bidi="ar"/>
              </w:rPr>
              <w:br/>
              <w:t>5.决定责任：制作行政处罚决定书，载明违法事实和证据、处罚依据和内容、申请行政复议或提起行政诉讼的途径和期限等内容。</w:t>
            </w:r>
            <w:r>
              <w:rPr>
                <w:rFonts w:ascii="宋体" w:eastAsia="宋体" w:hAnsi="宋体" w:cs="宋体" w:hint="eastAsia"/>
                <w:color w:val="000000"/>
                <w:kern w:val="0"/>
                <w:szCs w:val="21"/>
                <w:lang w:bidi="ar"/>
              </w:rPr>
              <w:br/>
              <w:t>6.送达责任：行政处罚决定书按法律规定的方式送达当事人。</w:t>
            </w:r>
            <w:r>
              <w:rPr>
                <w:rFonts w:ascii="宋体" w:eastAsia="宋体" w:hAnsi="宋体" w:cs="宋体" w:hint="eastAsia"/>
                <w:color w:val="000000"/>
                <w:kern w:val="0"/>
                <w:szCs w:val="21"/>
                <w:lang w:bidi="ar"/>
              </w:rPr>
              <w:br/>
              <w:t>7.执行责任：当事人逾期不履行行政处罚决定的，依照行政处罚决定，依法强制执行。</w:t>
            </w:r>
            <w:r>
              <w:rPr>
                <w:rFonts w:ascii="宋体" w:eastAsia="宋体" w:hAnsi="宋体" w:cs="宋体" w:hint="eastAsia"/>
                <w:color w:val="000000"/>
                <w:kern w:val="0"/>
                <w:szCs w:val="21"/>
                <w:lang w:bidi="ar"/>
              </w:rPr>
              <w:br/>
              <w:t>8.其他：法律法规规章规定应履行的责任。</w:t>
            </w:r>
          </w:p>
        </w:tc>
        <w:tc>
          <w:tcPr>
            <w:tcW w:w="207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A3238C" w:rsidRDefault="009672CD">
            <w:pPr>
              <w:widowControl/>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办公室</w:t>
            </w:r>
          </w:p>
        </w:tc>
        <w:tc>
          <w:tcPr>
            <w:tcW w:w="87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单位法定代表人、</w:t>
            </w:r>
            <w:r>
              <w:rPr>
                <w:rFonts w:ascii="宋体" w:eastAsia="宋体" w:hAnsi="宋体" w:cs="宋体" w:hint="eastAsia"/>
                <w:color w:val="000000"/>
                <w:kern w:val="0"/>
                <w:szCs w:val="21"/>
                <w:lang w:bidi="ar"/>
              </w:rPr>
              <w:br/>
              <w:t>分管领导、</w:t>
            </w:r>
            <w:r>
              <w:rPr>
                <w:rFonts w:ascii="宋体" w:eastAsia="宋体" w:hAnsi="宋体" w:cs="宋体" w:hint="eastAsia"/>
                <w:color w:val="000000"/>
                <w:kern w:val="0"/>
                <w:szCs w:val="21"/>
                <w:lang w:bidi="ar"/>
              </w:rPr>
              <w:br/>
              <w:t xml:space="preserve">办公室负责人、  </w:t>
            </w:r>
            <w:r>
              <w:rPr>
                <w:rFonts w:ascii="宋体" w:eastAsia="宋体" w:hAnsi="宋体" w:cs="宋体" w:hint="eastAsia"/>
                <w:color w:val="000000"/>
                <w:kern w:val="0"/>
                <w:szCs w:val="21"/>
                <w:lang w:bidi="ar"/>
              </w:rPr>
              <w:br/>
              <w:t>具体经办人</w:t>
            </w:r>
          </w:p>
        </w:tc>
        <w:tc>
          <w:tcPr>
            <w:tcW w:w="87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根据《国务院关于优化建设工程防雷许可的决定》（国发〔2016〕39号）第一条（二），仅限“油库、气库、弹药库、化学品仓库、烟花爆竹、石化等易燃易爆建设工程和场所，雷电易发区内的矿区、旅游景点或者</w:t>
            </w:r>
            <w:r>
              <w:rPr>
                <w:rFonts w:ascii="宋体" w:eastAsia="宋体" w:hAnsi="宋体" w:cs="宋体" w:hint="eastAsia"/>
                <w:color w:val="000000"/>
                <w:kern w:val="0"/>
                <w:szCs w:val="21"/>
                <w:lang w:bidi="ar"/>
              </w:rPr>
              <w:lastRenderedPageBreak/>
              <w:t>投入使用的建（构）筑物，设施等需要单独安装雷电防护装置的场所，以及雷电风险高且没有防雷标准规范、需要进行特殊论证的大型项目，仍由气象部门负责防雷装置设计审核和竣工验收许可”</w:t>
            </w:r>
          </w:p>
        </w:tc>
      </w:tr>
      <w:tr w:rsidR="00A3238C">
        <w:trPr>
          <w:trHeight w:val="10277"/>
        </w:trPr>
        <w:tc>
          <w:tcPr>
            <w:tcW w:w="450" w:type="dxa"/>
            <w:vAlign w:val="center"/>
          </w:tcPr>
          <w:p w:rsidR="00A3238C" w:rsidRDefault="009672CD" w:rsidP="00EF274F">
            <w:pPr>
              <w:rPr>
                <w:rFonts w:ascii="宋体" w:eastAsia="宋体" w:hAnsi="宋体" w:cs="宋体"/>
                <w:szCs w:val="21"/>
                <w:lang w:val="en"/>
              </w:rPr>
            </w:pPr>
            <w:r>
              <w:rPr>
                <w:rFonts w:ascii="宋体" w:eastAsia="宋体" w:hAnsi="宋体" w:cs="宋体" w:hint="eastAsia"/>
                <w:szCs w:val="21"/>
              </w:rPr>
              <w:lastRenderedPageBreak/>
              <w:t>2</w:t>
            </w:r>
            <w:r w:rsidR="00EF274F">
              <w:rPr>
                <w:rFonts w:ascii="宋体" w:eastAsia="宋体" w:hAnsi="宋体" w:cs="宋体" w:hint="eastAsia"/>
                <w:szCs w:val="21"/>
              </w:rPr>
              <w:t>5</w:t>
            </w:r>
          </w:p>
        </w:tc>
        <w:tc>
          <w:tcPr>
            <w:tcW w:w="66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行政处罚</w:t>
            </w:r>
          </w:p>
        </w:tc>
        <w:tc>
          <w:tcPr>
            <w:tcW w:w="69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违反雷电防护装置安装、设计、施工、检测管理规定的处罚</w:t>
            </w:r>
          </w:p>
        </w:tc>
        <w:tc>
          <w:tcPr>
            <w:tcW w:w="5280" w:type="dxa"/>
            <w:vAlign w:val="center"/>
          </w:tcPr>
          <w:p w:rsidR="00A3238C" w:rsidRDefault="009672CD">
            <w:pPr>
              <w:widowControl/>
              <w:numPr>
                <w:ilvl w:val="0"/>
                <w:numId w:val="1"/>
              </w:numP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气象灾害防御条例》（国务院令第570号）第四十五条“违反本条例规定，有下列行为之一的，由县级以上气象主管机构或者其他有关部门按照权限责令停止违法行为，处5万元以上10万元以下的罚款；有违法所得的，没收违法所得；给他人造成损失的，依法承担赔偿责任：（二）在雷电防护装置设计、施工、检测中弄虚作假的。”</w:t>
            </w:r>
            <w:r>
              <w:rPr>
                <w:rFonts w:ascii="宋体" w:eastAsia="宋体" w:hAnsi="宋体" w:cs="宋体" w:hint="eastAsia"/>
                <w:color w:val="000000"/>
                <w:kern w:val="0"/>
                <w:szCs w:val="21"/>
                <w:lang w:bidi="ar"/>
              </w:rPr>
              <w:br/>
              <w:t>2.《雷电防护装置设计审核和竣工验收规定》（中国气象局令第37号）第二十六条“违反本规定，有下列行为之一的，按照《气象灾害防御条例》第四十五条规定进行处罚：（一）在雷电防护装置设计、施工中弄虚作假的。”</w:t>
            </w:r>
          </w:p>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3.《防雷减灾管理办法》（中国气象局令第24号）第三十五条“违反本办法规定，有下列行为之一的，由县级以上气象主管机构按照权限责令改正，给予警告，可以处1万元以上3万元以下罚款；给他人造成损失的，依法承担赔偿责任；构成犯罪的，依法追究刑事责任：(一)应当安装防雷装置而拒不安装的；(三)已有防雷装置，拒绝进行检测或者经检测不合格又拒不整改的”。</w:t>
            </w:r>
            <w:r>
              <w:rPr>
                <w:rFonts w:ascii="宋体" w:eastAsia="宋体" w:hAnsi="宋体" w:cs="宋体" w:hint="eastAsia"/>
                <w:color w:val="000000"/>
                <w:kern w:val="0"/>
                <w:szCs w:val="21"/>
                <w:lang w:bidi="ar"/>
              </w:rPr>
              <w:br/>
              <w:t>4.《雷电防护装置检测资质管理办法》（中国气象局令第38号）第三十五条“雷电防护装置检测单位违反本办法规定，有下列行为之一的，由县级以上气象主管机构按照权限责令限期改正，拒不改正的给予警告，《雷电防护装置检测资质证》到期后不予延续，处罚结果纳入全国雷电防护装置检测单位信用信息系统并向社会公示：（一）与检测项目的设计、施工、监理单位以及所使用的防雷产品生产、销售单位有隶属关系或者其他利害关系的；（二）使用不符合条件的雷电防护装置检测人员的。”</w:t>
            </w:r>
            <w:r>
              <w:rPr>
                <w:rFonts w:ascii="宋体" w:eastAsia="宋体" w:hAnsi="宋体" w:cs="宋体" w:hint="eastAsia"/>
                <w:color w:val="000000"/>
                <w:kern w:val="0"/>
                <w:szCs w:val="21"/>
                <w:lang w:bidi="ar"/>
              </w:rPr>
              <w:br/>
              <w:t>5.《贵州省气象条例》第三十二条“违反本条例规定，有下列行为之一的，由县级以上气象主管机构按照下列规定予以处罚： （一）拒绝对防雷装置进行检测或者经检测不合格又不按照规定限期整改的，处以500元以上</w:t>
            </w:r>
            <w:r>
              <w:rPr>
                <w:rFonts w:ascii="宋体" w:eastAsia="宋体" w:hAnsi="宋体" w:cs="宋体" w:hint="eastAsia"/>
                <w:color w:val="000000"/>
                <w:kern w:val="0"/>
                <w:szCs w:val="21"/>
                <w:lang w:bidi="ar"/>
              </w:rPr>
              <w:lastRenderedPageBreak/>
              <w:t>5000元以下罚款； （二）不具备防雷装置检测、防雷工程专业设计或者施工资质，擅自从事防雷装置检测、防雷工程专业设计或者施工的，处以5000元以上3万元以下罚款。”</w:t>
            </w:r>
            <w:r>
              <w:rPr>
                <w:rFonts w:ascii="宋体" w:eastAsia="宋体" w:hAnsi="宋体" w:cs="宋体" w:hint="eastAsia"/>
                <w:color w:val="000000"/>
                <w:kern w:val="0"/>
                <w:szCs w:val="21"/>
                <w:lang w:bidi="ar"/>
              </w:rPr>
              <w:br/>
              <w:t>6.《贵州省气象灾害防御条例》第三十二条“有下列行为之一，尚不构成犯罪的，由县级以上气象主管机构给予警告，责令限期改正；逾期不改的，处以3000元以上3万元以下罚款；给他人造成损失的，依法承担赔偿责任：（一）应当安装防雷装置拒不安装的。”</w:t>
            </w:r>
          </w:p>
        </w:tc>
        <w:tc>
          <w:tcPr>
            <w:tcW w:w="3735"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lastRenderedPageBreak/>
              <w:t>1.立案责任：发现涉嫌违反雷电防护装置安装、设计、施工、检测管理规定的行为，予以审查，决定是否立案。</w:t>
            </w:r>
            <w:r>
              <w:rPr>
                <w:rFonts w:ascii="宋体" w:eastAsia="宋体" w:hAnsi="宋体" w:cs="宋体" w:hint="eastAsia"/>
                <w:color w:val="000000"/>
                <w:kern w:val="0"/>
                <w:szCs w:val="21"/>
                <w:lang w:bidi="ar"/>
              </w:rPr>
              <w:br/>
              <w:t>2.调查责任：对立案的案件，指定专人负责，及时组织调查取证，执法人员不得少于两人，与当事人有直接利害关系的应当回避。调查时应出示执法证件，允许当事人辩解陈述。执法人员应保守有关秘密。</w:t>
            </w:r>
            <w:r>
              <w:rPr>
                <w:rFonts w:ascii="宋体" w:eastAsia="宋体" w:hAnsi="宋体" w:cs="宋体" w:hint="eastAsia"/>
                <w:color w:val="000000"/>
                <w:kern w:val="0"/>
                <w:szCs w:val="21"/>
                <w:lang w:bidi="ar"/>
              </w:rPr>
              <w:br/>
              <w:t>3.审查责任：审理案件调查报告，对案件违法事实、证据、调查取证程序、法律适用、处罚种类和幅度、当事人陈述和申辩理由等方面进行审查，提出处理意见。</w:t>
            </w:r>
            <w:r>
              <w:rPr>
                <w:rFonts w:ascii="宋体" w:eastAsia="宋体" w:hAnsi="宋体" w:cs="宋体" w:hint="eastAsia"/>
                <w:color w:val="000000"/>
                <w:kern w:val="0"/>
                <w:szCs w:val="21"/>
                <w:lang w:bidi="ar"/>
              </w:rPr>
              <w:br/>
              <w:t>4.告知责任：做出行政处罚决定前，应书面告知当事人违法事实及其享有的陈述、申辩、要求听证等权利。</w:t>
            </w:r>
            <w:r>
              <w:rPr>
                <w:rFonts w:ascii="宋体" w:eastAsia="宋体" w:hAnsi="宋体" w:cs="宋体" w:hint="eastAsia"/>
                <w:color w:val="000000"/>
                <w:kern w:val="0"/>
                <w:szCs w:val="21"/>
                <w:lang w:bidi="ar"/>
              </w:rPr>
              <w:br/>
              <w:t>5.决定责任：制作行政处罚决定书，载明违法事实和证据、处罚依据和内容、申请行政复议或提起行政诉讼的途径和期限等内容。</w:t>
            </w:r>
            <w:r>
              <w:rPr>
                <w:rFonts w:ascii="宋体" w:eastAsia="宋体" w:hAnsi="宋体" w:cs="宋体" w:hint="eastAsia"/>
                <w:color w:val="000000"/>
                <w:kern w:val="0"/>
                <w:szCs w:val="21"/>
                <w:lang w:bidi="ar"/>
              </w:rPr>
              <w:br/>
              <w:t>6.送达责任：行政处罚决定书按法律规定的方式送达当事人。</w:t>
            </w:r>
            <w:r>
              <w:rPr>
                <w:rFonts w:ascii="宋体" w:eastAsia="宋体" w:hAnsi="宋体" w:cs="宋体" w:hint="eastAsia"/>
                <w:color w:val="000000"/>
                <w:kern w:val="0"/>
                <w:szCs w:val="21"/>
                <w:lang w:bidi="ar"/>
              </w:rPr>
              <w:br/>
              <w:t>7.执行责任：当事人逾期不履行行政处罚决定的，依照行政处罚决定，依法强制执行。</w:t>
            </w:r>
            <w:r>
              <w:rPr>
                <w:rFonts w:ascii="宋体" w:eastAsia="宋体" w:hAnsi="宋体" w:cs="宋体" w:hint="eastAsia"/>
                <w:color w:val="000000"/>
                <w:kern w:val="0"/>
                <w:szCs w:val="21"/>
                <w:lang w:bidi="ar"/>
              </w:rPr>
              <w:br/>
              <w:t>8.其他：法律法规规章规定应履行的责任。</w:t>
            </w:r>
          </w:p>
        </w:tc>
        <w:tc>
          <w:tcPr>
            <w:tcW w:w="207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A3238C" w:rsidRDefault="009672CD">
            <w:pPr>
              <w:widowControl/>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办公室</w:t>
            </w:r>
          </w:p>
        </w:tc>
        <w:tc>
          <w:tcPr>
            <w:tcW w:w="87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单位法定代表人、</w:t>
            </w:r>
            <w:r>
              <w:rPr>
                <w:rFonts w:ascii="宋体" w:eastAsia="宋体" w:hAnsi="宋体" w:cs="宋体" w:hint="eastAsia"/>
                <w:color w:val="000000"/>
                <w:kern w:val="0"/>
                <w:szCs w:val="21"/>
                <w:lang w:bidi="ar"/>
              </w:rPr>
              <w:br/>
              <w:t>分管领导、</w:t>
            </w:r>
            <w:r>
              <w:rPr>
                <w:rFonts w:ascii="宋体" w:eastAsia="宋体" w:hAnsi="宋体" w:cs="宋体" w:hint="eastAsia"/>
                <w:color w:val="000000"/>
                <w:kern w:val="0"/>
                <w:szCs w:val="21"/>
                <w:lang w:bidi="ar"/>
              </w:rPr>
              <w:br/>
              <w:t xml:space="preserve">办公室负责人、  </w:t>
            </w:r>
            <w:r>
              <w:rPr>
                <w:rFonts w:ascii="宋体" w:eastAsia="宋体" w:hAnsi="宋体" w:cs="宋体" w:hint="eastAsia"/>
                <w:color w:val="000000"/>
                <w:kern w:val="0"/>
                <w:szCs w:val="21"/>
                <w:lang w:bidi="ar"/>
              </w:rPr>
              <w:br/>
              <w:t>具体经办人</w:t>
            </w:r>
          </w:p>
        </w:tc>
        <w:tc>
          <w:tcPr>
            <w:tcW w:w="870" w:type="dxa"/>
            <w:vAlign w:val="center"/>
          </w:tcPr>
          <w:p w:rsidR="00A3238C" w:rsidRDefault="00A3238C">
            <w:pPr>
              <w:widowControl/>
              <w:textAlignment w:val="center"/>
              <w:rPr>
                <w:rFonts w:ascii="宋体" w:eastAsia="宋体" w:hAnsi="宋体" w:cs="宋体"/>
                <w:szCs w:val="21"/>
              </w:rPr>
            </w:pPr>
          </w:p>
        </w:tc>
      </w:tr>
      <w:tr w:rsidR="00A3238C">
        <w:trPr>
          <w:trHeight w:val="10286"/>
        </w:trPr>
        <w:tc>
          <w:tcPr>
            <w:tcW w:w="450" w:type="dxa"/>
            <w:vAlign w:val="center"/>
          </w:tcPr>
          <w:p w:rsidR="00A3238C" w:rsidRDefault="009672CD" w:rsidP="00EF274F">
            <w:pPr>
              <w:rPr>
                <w:rFonts w:ascii="宋体" w:eastAsia="宋体" w:hAnsi="宋体" w:cs="宋体"/>
                <w:szCs w:val="21"/>
                <w:lang w:val="en"/>
              </w:rPr>
            </w:pPr>
            <w:r>
              <w:rPr>
                <w:rFonts w:ascii="宋体" w:eastAsia="宋体" w:hAnsi="宋体" w:cs="宋体" w:hint="eastAsia"/>
                <w:szCs w:val="21"/>
              </w:rPr>
              <w:lastRenderedPageBreak/>
              <w:t>2</w:t>
            </w:r>
            <w:r w:rsidR="00EF274F">
              <w:rPr>
                <w:rFonts w:ascii="宋体" w:eastAsia="宋体" w:hAnsi="宋体" w:cs="宋体" w:hint="eastAsia"/>
                <w:szCs w:val="21"/>
              </w:rPr>
              <w:t>6</w:t>
            </w:r>
          </w:p>
        </w:tc>
        <w:tc>
          <w:tcPr>
            <w:tcW w:w="66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行政处罚</w:t>
            </w:r>
          </w:p>
        </w:tc>
        <w:tc>
          <w:tcPr>
            <w:tcW w:w="69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重大雷电灾害事故隐瞒不报的处罚</w:t>
            </w:r>
          </w:p>
        </w:tc>
        <w:tc>
          <w:tcPr>
            <w:tcW w:w="528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防雷减灾管理办法》（中国气象局令第24号）第三十五条“违反本办法规定，有下列行为之一的，由县级以上气象主管机构按照权限责令改正，给予警告，可以处1万元以上3万元以下罚款；给他人造成损失的，依法承担赔偿责任；构成犯罪的，依法追究刑事责任：(四)对重大雷电灾害事故隐瞒不报的。”</w:t>
            </w:r>
          </w:p>
        </w:tc>
        <w:tc>
          <w:tcPr>
            <w:tcW w:w="3735"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1.立案责任：发现涉嫌重大雷电灾害事故隐瞒不报的行为，予以审查，决定是否立案。</w:t>
            </w:r>
            <w:r>
              <w:rPr>
                <w:rFonts w:ascii="宋体" w:eastAsia="宋体" w:hAnsi="宋体" w:cs="宋体" w:hint="eastAsia"/>
                <w:color w:val="000000"/>
                <w:kern w:val="0"/>
                <w:szCs w:val="21"/>
                <w:lang w:bidi="ar"/>
              </w:rPr>
              <w:br/>
              <w:t>2.调查责任：对立案的案件，指定专人负责，及时组织调查取证，执法人员不得少于两人，与当事人有直接利害关系的应当回避。调查时应出示执法证件，允许当事人辩解陈述。执法人员应保守有关秘密。</w:t>
            </w:r>
            <w:r>
              <w:rPr>
                <w:rFonts w:ascii="宋体" w:eastAsia="宋体" w:hAnsi="宋体" w:cs="宋体" w:hint="eastAsia"/>
                <w:color w:val="000000"/>
                <w:kern w:val="0"/>
                <w:szCs w:val="21"/>
                <w:lang w:bidi="ar"/>
              </w:rPr>
              <w:br/>
              <w:t>3.审查责任：审理案件调查报告，对案件违法事实、证据、调查取证程序、法律适用、处罚种类和幅度、当事人陈述和申辩理由等方面进行审查，提出处理意见。</w:t>
            </w:r>
            <w:r>
              <w:rPr>
                <w:rFonts w:ascii="宋体" w:eastAsia="宋体" w:hAnsi="宋体" w:cs="宋体" w:hint="eastAsia"/>
                <w:color w:val="000000"/>
                <w:kern w:val="0"/>
                <w:szCs w:val="21"/>
                <w:lang w:bidi="ar"/>
              </w:rPr>
              <w:br/>
              <w:t>4.告知责任：做出行政处罚决定前，应书面告知当事人违法事实及其享有的陈述、申辩、要求听证等权利。</w:t>
            </w:r>
            <w:r>
              <w:rPr>
                <w:rFonts w:ascii="宋体" w:eastAsia="宋体" w:hAnsi="宋体" w:cs="宋体" w:hint="eastAsia"/>
                <w:color w:val="000000"/>
                <w:kern w:val="0"/>
                <w:szCs w:val="21"/>
                <w:lang w:bidi="ar"/>
              </w:rPr>
              <w:br/>
              <w:t>5.决定责任：制作行政处罚决定书，载明违法事实和证据、处罚依据和内容、申请行政复议或提起行政诉讼的途径和期限等内容。</w:t>
            </w:r>
            <w:r>
              <w:rPr>
                <w:rFonts w:ascii="宋体" w:eastAsia="宋体" w:hAnsi="宋体" w:cs="宋体" w:hint="eastAsia"/>
                <w:color w:val="000000"/>
                <w:kern w:val="0"/>
                <w:szCs w:val="21"/>
                <w:lang w:bidi="ar"/>
              </w:rPr>
              <w:br/>
              <w:t>6.送达责任：行政处罚决定书按法律规定的方式送达当事人。</w:t>
            </w:r>
            <w:r>
              <w:rPr>
                <w:rFonts w:ascii="宋体" w:eastAsia="宋体" w:hAnsi="宋体" w:cs="宋体" w:hint="eastAsia"/>
                <w:color w:val="000000"/>
                <w:kern w:val="0"/>
                <w:szCs w:val="21"/>
                <w:lang w:bidi="ar"/>
              </w:rPr>
              <w:br/>
              <w:t>7.执行责任：当事人逾期不履行行政处罚决定的，依照行政处罚决定，依法强制执行。</w:t>
            </w:r>
            <w:r>
              <w:rPr>
                <w:rFonts w:ascii="宋体" w:eastAsia="宋体" w:hAnsi="宋体" w:cs="宋体" w:hint="eastAsia"/>
                <w:color w:val="000000"/>
                <w:kern w:val="0"/>
                <w:szCs w:val="21"/>
                <w:lang w:bidi="ar"/>
              </w:rPr>
              <w:br/>
              <w:t>8.其他：法律法规规章规定应履行的责任。</w:t>
            </w:r>
          </w:p>
        </w:tc>
        <w:tc>
          <w:tcPr>
            <w:tcW w:w="207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A3238C" w:rsidRDefault="009672CD">
            <w:pPr>
              <w:widowControl/>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办公室</w:t>
            </w:r>
          </w:p>
        </w:tc>
        <w:tc>
          <w:tcPr>
            <w:tcW w:w="87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单位法定代表人、</w:t>
            </w:r>
            <w:r>
              <w:rPr>
                <w:rFonts w:ascii="宋体" w:eastAsia="宋体" w:hAnsi="宋体" w:cs="宋体" w:hint="eastAsia"/>
                <w:color w:val="000000"/>
                <w:kern w:val="0"/>
                <w:szCs w:val="21"/>
                <w:lang w:bidi="ar"/>
              </w:rPr>
              <w:br/>
              <w:t>分管领导、</w:t>
            </w:r>
            <w:r>
              <w:rPr>
                <w:rFonts w:ascii="宋体" w:eastAsia="宋体" w:hAnsi="宋体" w:cs="宋体" w:hint="eastAsia"/>
                <w:color w:val="000000"/>
                <w:kern w:val="0"/>
                <w:szCs w:val="21"/>
                <w:lang w:bidi="ar"/>
              </w:rPr>
              <w:br/>
            </w:r>
            <w:r w:rsidR="004D4961">
              <w:rPr>
                <w:rFonts w:ascii="宋体" w:eastAsia="宋体" w:hAnsi="宋体" w:cs="宋体" w:hint="eastAsia"/>
                <w:color w:val="000000"/>
                <w:kern w:val="0"/>
                <w:szCs w:val="21"/>
                <w:lang w:bidi="ar"/>
              </w:rPr>
              <w:t>办公室</w:t>
            </w:r>
            <w:r>
              <w:rPr>
                <w:rFonts w:ascii="宋体" w:eastAsia="宋体" w:hAnsi="宋体" w:cs="宋体" w:hint="eastAsia"/>
                <w:color w:val="000000"/>
                <w:kern w:val="0"/>
                <w:szCs w:val="21"/>
                <w:lang w:bidi="ar"/>
              </w:rPr>
              <w:t xml:space="preserve">负责人、  </w:t>
            </w:r>
            <w:r>
              <w:rPr>
                <w:rFonts w:ascii="宋体" w:eastAsia="宋体" w:hAnsi="宋体" w:cs="宋体" w:hint="eastAsia"/>
                <w:color w:val="000000"/>
                <w:kern w:val="0"/>
                <w:szCs w:val="21"/>
                <w:lang w:bidi="ar"/>
              </w:rPr>
              <w:br/>
              <w:t>具体经办人</w:t>
            </w:r>
          </w:p>
        </w:tc>
        <w:tc>
          <w:tcPr>
            <w:tcW w:w="870" w:type="dxa"/>
            <w:vAlign w:val="center"/>
          </w:tcPr>
          <w:p w:rsidR="00A3238C" w:rsidRDefault="00A3238C">
            <w:pPr>
              <w:rPr>
                <w:rFonts w:ascii="宋体" w:eastAsia="宋体" w:hAnsi="宋体" w:cs="宋体"/>
                <w:szCs w:val="21"/>
              </w:rPr>
            </w:pPr>
          </w:p>
        </w:tc>
      </w:tr>
      <w:tr w:rsidR="00A3238C">
        <w:trPr>
          <w:trHeight w:val="10259"/>
        </w:trPr>
        <w:tc>
          <w:tcPr>
            <w:tcW w:w="450" w:type="dxa"/>
            <w:vAlign w:val="center"/>
          </w:tcPr>
          <w:p w:rsidR="00A3238C" w:rsidRDefault="009672CD" w:rsidP="00EF274F">
            <w:pPr>
              <w:rPr>
                <w:rFonts w:ascii="宋体" w:eastAsia="宋体" w:hAnsi="宋体" w:cs="宋体"/>
                <w:szCs w:val="21"/>
                <w:lang w:val="en"/>
              </w:rPr>
            </w:pPr>
            <w:r>
              <w:rPr>
                <w:rFonts w:ascii="宋体" w:eastAsia="宋体" w:hAnsi="宋体" w:cs="宋体" w:hint="eastAsia"/>
                <w:szCs w:val="21"/>
              </w:rPr>
              <w:lastRenderedPageBreak/>
              <w:t>2</w:t>
            </w:r>
            <w:r w:rsidR="00EF274F">
              <w:rPr>
                <w:rFonts w:ascii="宋体" w:eastAsia="宋体" w:hAnsi="宋体" w:cs="宋体" w:hint="eastAsia"/>
                <w:szCs w:val="21"/>
              </w:rPr>
              <w:t>7</w:t>
            </w:r>
          </w:p>
        </w:tc>
        <w:tc>
          <w:tcPr>
            <w:tcW w:w="66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行政处罚</w:t>
            </w:r>
          </w:p>
        </w:tc>
        <w:tc>
          <w:tcPr>
            <w:tcW w:w="69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行政许可申请人隐瞒有关情况或者提供虚假材料申请行政许可的处罚</w:t>
            </w:r>
          </w:p>
        </w:tc>
        <w:tc>
          <w:tcPr>
            <w:tcW w:w="528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中华人民共和国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r>
              <w:rPr>
                <w:rFonts w:ascii="宋体" w:eastAsia="宋体" w:hAnsi="宋体" w:cs="宋体" w:hint="eastAsia"/>
                <w:color w:val="000000"/>
                <w:kern w:val="0"/>
                <w:szCs w:val="21"/>
                <w:lang w:bidi="ar"/>
              </w:rPr>
              <w:br/>
              <w:t>2.《气象行政许可实施办法》（中国气象局令第33号）第三十九条“申请人隐瞒有关情况或者提供虚假材料申请气象行政许可的，气象主管机构不予受理或者不予行政许可，并给予警告；气象行政许可申请属于人工影响天气、施放气球、雷电防护等直接关系公共安全、人身健康、生命财产安全事项的，申请人在一年内不得再次申请该气象行政许可。”第四十一条“被许可人有下列行为之一的，由有关气象主管机构按照权限给予警告，责令改正，撤销该气象行政许可，可以并处三万元以下的罚款；构成犯罪的，依法追究刑事责任：（三）向负责监督检查的气象主管机构隐瞒有关情况、提供虚假材料或者拒绝提供反映其活动情况的真实材料的。”</w:t>
            </w:r>
            <w:r>
              <w:rPr>
                <w:rFonts w:ascii="宋体" w:eastAsia="宋体" w:hAnsi="宋体" w:cs="宋体" w:hint="eastAsia"/>
                <w:color w:val="000000"/>
                <w:kern w:val="0"/>
                <w:szCs w:val="21"/>
                <w:lang w:bidi="ar"/>
              </w:rPr>
              <w:br/>
              <w:t>3.《升放气球管理办法》（中国气象局令第36号）第二十五条“申请单位隐瞒有关情况、提供虚假材料申请资质认定或者升放活动许可的，认定机构或者许可机构不予受理或者不予许可，并给予警告。申请单位在一年内不得再次申请资质认定或者升放活动许可。”第二十七条“违反本办法规定，有下列行为之一的，由县级以上气象主管机构按照权限责令改正，给予警告，可以处三万元以下罚款；给他人造成损失的，依法承担赔偿责任；构成犯罪的，依法追究刑事责任：（二）向监督检查机构隐瞒有关情况、提供虚假材料或者拒绝提供反映其活动情况的真实材料的。”</w:t>
            </w:r>
            <w:r>
              <w:rPr>
                <w:rFonts w:ascii="宋体" w:eastAsia="宋体" w:hAnsi="宋体" w:cs="宋体" w:hint="eastAsia"/>
                <w:color w:val="000000"/>
                <w:kern w:val="0"/>
                <w:szCs w:val="21"/>
                <w:lang w:bidi="ar"/>
              </w:rPr>
              <w:br/>
              <w:t>4.《防雷减灾管理办法》（中国气象局令第24号）第三十一条“申请单位隐瞒有关情况、提供虚假材料申请资质认定、设计审核或者竣工验收的，有关气象主管机构不予受理或者不予行政许可，并给予警告。申请单位在</w:t>
            </w:r>
            <w:r>
              <w:rPr>
                <w:rFonts w:ascii="宋体" w:eastAsia="宋体" w:hAnsi="宋体" w:cs="宋体" w:hint="eastAsia"/>
                <w:color w:val="000000"/>
                <w:kern w:val="0"/>
                <w:szCs w:val="21"/>
                <w:lang w:bidi="ar"/>
              </w:rPr>
              <w:lastRenderedPageBreak/>
              <w:t>一年内不得再次申请资质认定”；第三十三条“违反本办法规定，有下列行为之一的，由县级以上气象主管机构按照权限责令改正，给予警告，可以处5万元以上10万元以下罚款，给他人造成损失的，依法承担赔偿责任；构成犯罪的，依法追究刑事责任：(二)向负责监督检查的机构隐瞒有关情况、提供虚假材料或者拒绝提供反映其活动情况的真实材料的。”</w:t>
            </w:r>
            <w:r>
              <w:rPr>
                <w:rFonts w:ascii="宋体" w:eastAsia="宋体" w:hAnsi="宋体" w:cs="宋体" w:hint="eastAsia"/>
                <w:color w:val="000000"/>
                <w:kern w:val="0"/>
                <w:szCs w:val="21"/>
                <w:lang w:bidi="ar"/>
              </w:rPr>
              <w:br/>
              <w:t>5.《雷电防护装置设计审核和竣工验收规定》（中国气象局令第37号）第二十四条“申请单位隐瞒有关情况、提供虚假材料申请设计审核或者竣工验收许可的，有关气象主管机构不予受理或者不予行政许可，并给予警告。”</w:t>
            </w:r>
          </w:p>
        </w:tc>
        <w:tc>
          <w:tcPr>
            <w:tcW w:w="3735"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lastRenderedPageBreak/>
              <w:t>1.立案责任：发现行政许可申请人涉嫌隐瞒有关情况或者提供虚假材料申请行政许可的行为，予以审查，决定是否立案。</w:t>
            </w:r>
            <w:r>
              <w:rPr>
                <w:rFonts w:ascii="宋体" w:eastAsia="宋体" w:hAnsi="宋体" w:cs="宋体" w:hint="eastAsia"/>
                <w:color w:val="000000"/>
                <w:kern w:val="0"/>
                <w:szCs w:val="21"/>
                <w:lang w:bidi="ar"/>
              </w:rPr>
              <w:br/>
              <w:t>2.调查责任：对立案的案件，指定专人负责，及时组织调查取证，执法人员不得少于两人，与当事人有直接利害关系的应当回避。调查时应出示执法证件，允许当事人辩解陈述。执法人员应保守有关秘密。</w:t>
            </w:r>
            <w:r>
              <w:rPr>
                <w:rFonts w:ascii="宋体" w:eastAsia="宋体" w:hAnsi="宋体" w:cs="宋体" w:hint="eastAsia"/>
                <w:color w:val="000000"/>
                <w:kern w:val="0"/>
                <w:szCs w:val="21"/>
                <w:lang w:bidi="ar"/>
              </w:rPr>
              <w:br/>
              <w:t>3.审查责任：审理案件调查报告，对案件违法事实、证据、调查取证程序、法律适用、处罚种类和幅度、当事人陈述和申辩理由等方面进行审查，提出处理意见。</w:t>
            </w:r>
            <w:r>
              <w:rPr>
                <w:rFonts w:ascii="宋体" w:eastAsia="宋体" w:hAnsi="宋体" w:cs="宋体" w:hint="eastAsia"/>
                <w:color w:val="000000"/>
                <w:kern w:val="0"/>
                <w:szCs w:val="21"/>
                <w:lang w:bidi="ar"/>
              </w:rPr>
              <w:br/>
              <w:t>4.告知责任：做出行政处罚决定前，应书面告知当事人违法事实及其享有的陈述、申辩、要求听证等权利。</w:t>
            </w:r>
            <w:r>
              <w:rPr>
                <w:rFonts w:ascii="宋体" w:eastAsia="宋体" w:hAnsi="宋体" w:cs="宋体" w:hint="eastAsia"/>
                <w:color w:val="000000"/>
                <w:kern w:val="0"/>
                <w:szCs w:val="21"/>
                <w:lang w:bidi="ar"/>
              </w:rPr>
              <w:br/>
              <w:t>5.决定责任：制作行政处罚决定书，载明违法事实和证据、处罚依据和内容、申请行政复议或提起行政诉讼的途径和期限等内容。</w:t>
            </w:r>
            <w:r>
              <w:rPr>
                <w:rFonts w:ascii="宋体" w:eastAsia="宋体" w:hAnsi="宋体" w:cs="宋体" w:hint="eastAsia"/>
                <w:color w:val="000000"/>
                <w:kern w:val="0"/>
                <w:szCs w:val="21"/>
                <w:lang w:bidi="ar"/>
              </w:rPr>
              <w:br/>
              <w:t>6.送达责任：行政处罚决定书按法律规定的方式送达当事人。</w:t>
            </w:r>
            <w:r>
              <w:rPr>
                <w:rFonts w:ascii="宋体" w:eastAsia="宋体" w:hAnsi="宋体" w:cs="宋体" w:hint="eastAsia"/>
                <w:color w:val="000000"/>
                <w:kern w:val="0"/>
                <w:szCs w:val="21"/>
                <w:lang w:bidi="ar"/>
              </w:rPr>
              <w:br/>
              <w:t>7.执行责任：当事人逾期不履行行政处罚决定的，依照行政处罚决定，依法强制执行。</w:t>
            </w:r>
            <w:r>
              <w:rPr>
                <w:rFonts w:ascii="宋体" w:eastAsia="宋体" w:hAnsi="宋体" w:cs="宋体" w:hint="eastAsia"/>
                <w:color w:val="000000"/>
                <w:kern w:val="0"/>
                <w:szCs w:val="21"/>
                <w:lang w:bidi="ar"/>
              </w:rPr>
              <w:br/>
              <w:t>8.其他：法律法规规章规定应履行的责任。</w:t>
            </w:r>
          </w:p>
        </w:tc>
        <w:tc>
          <w:tcPr>
            <w:tcW w:w="2070" w:type="dxa"/>
            <w:vAlign w:val="center"/>
          </w:tcPr>
          <w:p w:rsidR="00A3238C" w:rsidRDefault="009672CD">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A3238C" w:rsidRDefault="009672CD">
            <w:pPr>
              <w:widowControl/>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A3238C" w:rsidRDefault="004D4961">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办公室</w:t>
            </w:r>
            <w:r w:rsidR="009672CD">
              <w:rPr>
                <w:rFonts w:ascii="宋体" w:eastAsia="宋体" w:hAnsi="宋体" w:cs="宋体" w:hint="eastAsia"/>
                <w:color w:val="000000"/>
                <w:kern w:val="0"/>
                <w:szCs w:val="21"/>
                <w:lang w:bidi="ar"/>
              </w:rPr>
              <w:t>、</w:t>
            </w:r>
            <w:r w:rsidRPr="009672CD">
              <w:rPr>
                <w:rFonts w:ascii="宋体" w:eastAsia="宋体" w:hAnsi="宋体" w:cs="宋体" w:hint="eastAsia"/>
                <w:szCs w:val="21"/>
              </w:rPr>
              <w:t>政务大厅三楼法人综合窗口</w:t>
            </w:r>
          </w:p>
        </w:tc>
        <w:tc>
          <w:tcPr>
            <w:tcW w:w="87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单位法定代表人、</w:t>
            </w:r>
            <w:r>
              <w:rPr>
                <w:rFonts w:ascii="宋体" w:eastAsia="宋体" w:hAnsi="宋体" w:cs="宋体" w:hint="eastAsia"/>
                <w:color w:val="000000"/>
                <w:kern w:val="0"/>
                <w:szCs w:val="21"/>
                <w:lang w:bidi="ar"/>
              </w:rPr>
              <w:br/>
              <w:t>分管领导、</w:t>
            </w:r>
            <w:r>
              <w:rPr>
                <w:rFonts w:ascii="宋体" w:eastAsia="宋体" w:hAnsi="宋体" w:cs="宋体" w:hint="eastAsia"/>
                <w:color w:val="000000"/>
                <w:kern w:val="0"/>
                <w:szCs w:val="21"/>
                <w:lang w:bidi="ar"/>
              </w:rPr>
              <w:br/>
            </w:r>
            <w:r w:rsidR="004D4961">
              <w:rPr>
                <w:rFonts w:ascii="宋体" w:eastAsia="宋体" w:hAnsi="宋体" w:cs="宋体" w:hint="eastAsia"/>
                <w:color w:val="000000"/>
                <w:kern w:val="0"/>
                <w:szCs w:val="21"/>
                <w:lang w:bidi="ar"/>
              </w:rPr>
              <w:t>办公室</w:t>
            </w:r>
            <w:r>
              <w:rPr>
                <w:rFonts w:ascii="宋体" w:eastAsia="宋体" w:hAnsi="宋体" w:cs="宋体" w:hint="eastAsia"/>
                <w:color w:val="000000"/>
                <w:kern w:val="0"/>
                <w:szCs w:val="21"/>
                <w:lang w:bidi="ar"/>
              </w:rPr>
              <w:t xml:space="preserve">负责人、  </w:t>
            </w:r>
            <w:r>
              <w:rPr>
                <w:rFonts w:ascii="宋体" w:eastAsia="宋体" w:hAnsi="宋体" w:cs="宋体" w:hint="eastAsia"/>
                <w:color w:val="000000"/>
                <w:kern w:val="0"/>
                <w:szCs w:val="21"/>
                <w:lang w:bidi="ar"/>
              </w:rPr>
              <w:br/>
            </w:r>
            <w:r>
              <w:rPr>
                <w:rFonts w:ascii="宋体" w:eastAsia="宋体" w:hAnsi="宋体" w:cs="宋体" w:hint="eastAsia"/>
                <w:szCs w:val="21"/>
              </w:rPr>
              <w:t>、窗口负责人、</w:t>
            </w:r>
            <w:r>
              <w:rPr>
                <w:rFonts w:ascii="宋体" w:eastAsia="宋体" w:hAnsi="宋体" w:cs="宋体" w:hint="eastAsia"/>
                <w:color w:val="000000"/>
                <w:kern w:val="0"/>
                <w:szCs w:val="21"/>
                <w:lang w:bidi="ar"/>
              </w:rPr>
              <w:t>具体经办人</w:t>
            </w:r>
          </w:p>
        </w:tc>
        <w:tc>
          <w:tcPr>
            <w:tcW w:w="870" w:type="dxa"/>
            <w:vAlign w:val="center"/>
          </w:tcPr>
          <w:p w:rsidR="00A3238C" w:rsidRDefault="00A3238C">
            <w:pPr>
              <w:rPr>
                <w:rFonts w:ascii="宋体" w:eastAsia="宋体" w:hAnsi="宋体" w:cs="宋体"/>
                <w:szCs w:val="21"/>
              </w:rPr>
            </w:pPr>
          </w:p>
        </w:tc>
      </w:tr>
      <w:tr w:rsidR="004D4961">
        <w:tc>
          <w:tcPr>
            <w:tcW w:w="450" w:type="dxa"/>
            <w:vAlign w:val="center"/>
          </w:tcPr>
          <w:p w:rsidR="004D4961" w:rsidRDefault="004D4961" w:rsidP="00EF274F">
            <w:pPr>
              <w:rPr>
                <w:rFonts w:ascii="宋体" w:eastAsia="宋体" w:hAnsi="宋体" w:cs="宋体"/>
                <w:szCs w:val="21"/>
                <w:lang w:val="en"/>
              </w:rPr>
            </w:pPr>
            <w:r>
              <w:rPr>
                <w:rFonts w:ascii="宋体" w:eastAsia="宋体" w:hAnsi="宋体" w:cs="宋体" w:hint="eastAsia"/>
                <w:szCs w:val="21"/>
              </w:rPr>
              <w:lastRenderedPageBreak/>
              <w:t>2</w:t>
            </w:r>
            <w:r w:rsidR="00EF274F">
              <w:rPr>
                <w:rFonts w:ascii="宋体" w:eastAsia="宋体" w:hAnsi="宋体" w:cs="宋体" w:hint="eastAsia"/>
                <w:szCs w:val="21"/>
              </w:rPr>
              <w:t>8</w:t>
            </w:r>
          </w:p>
        </w:tc>
        <w:tc>
          <w:tcPr>
            <w:tcW w:w="660" w:type="dxa"/>
            <w:vAlign w:val="center"/>
          </w:tcPr>
          <w:p w:rsidR="004D4961" w:rsidRDefault="004D4961">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行政处罚</w:t>
            </w:r>
          </w:p>
        </w:tc>
        <w:tc>
          <w:tcPr>
            <w:tcW w:w="690" w:type="dxa"/>
            <w:vAlign w:val="center"/>
          </w:tcPr>
          <w:p w:rsidR="004D4961" w:rsidRDefault="004D4961">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被许可人以欺骗、贿赂等不正当手段取得行政许可的处罚</w:t>
            </w:r>
          </w:p>
        </w:tc>
        <w:tc>
          <w:tcPr>
            <w:tcW w:w="5280" w:type="dxa"/>
            <w:vAlign w:val="center"/>
          </w:tcPr>
          <w:p w:rsidR="004D4961" w:rsidRDefault="004D4961">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中华人民共和国行政许可法》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r>
              <w:rPr>
                <w:rFonts w:ascii="宋体" w:eastAsia="宋体" w:hAnsi="宋体" w:cs="宋体" w:hint="eastAsia"/>
                <w:color w:val="000000"/>
                <w:kern w:val="0"/>
                <w:szCs w:val="21"/>
                <w:lang w:bidi="ar"/>
              </w:rPr>
              <w:br/>
              <w:t>2.《气象行政许可实施办法》（中国气象局令第33号）第四十条“被许可人以欺骗、贿赂等不正当手段取得气象行政许可的，气象主管机构应当撤销该行政许可，可并处三万元以下的罚款；取得的气象行政许可属于人工影响天气、施放气球、雷电防护等直接关系公共安全、人身健康、生命财产安全事项的，申请人在三年内不得再次申请该气象行政许可；构成犯罪的，依法追究刑事责任。”</w:t>
            </w:r>
            <w:r>
              <w:rPr>
                <w:rFonts w:ascii="宋体" w:eastAsia="宋体" w:hAnsi="宋体" w:cs="宋体" w:hint="eastAsia"/>
                <w:color w:val="000000"/>
                <w:kern w:val="0"/>
                <w:szCs w:val="21"/>
                <w:lang w:bidi="ar"/>
              </w:rPr>
              <w:br/>
              <w:t>3.《防雷减灾管理办法》（中国气象局令第24号）第三十二条“被许可单位以欺骗、贿赂等不正当手段取得资质、通过设计审核或者竣工验收的，有关气象主管机构按照权限给予警告，可以处1万元以上3万元以下罚款；已取得资质、通过设计审核或者竣工验收的，撤销其许可证书；被许可单位三年内不得再次申请资质认定；构成犯罪的，依法追究刑事责任。”</w:t>
            </w:r>
            <w:r>
              <w:rPr>
                <w:rFonts w:ascii="宋体" w:eastAsia="宋体" w:hAnsi="宋体" w:cs="宋体" w:hint="eastAsia"/>
                <w:color w:val="000000"/>
                <w:kern w:val="0"/>
                <w:szCs w:val="21"/>
                <w:lang w:bidi="ar"/>
              </w:rPr>
              <w:br/>
              <w:t>4.《雷电防护装置设计审核和竣工验收规定》（中国气象局令第37号）第二十五条“申请单位以欺骗、贿赂等不正当手段通过设计审核或者竣工验收的，有关气象主管机构按照权限给予警告，撤销其许可证书，可以并处三万元以下罚款；构成犯罪的，依法追究刑事责任。”</w:t>
            </w:r>
            <w:r>
              <w:rPr>
                <w:rFonts w:ascii="宋体" w:eastAsia="宋体" w:hAnsi="宋体" w:cs="宋体" w:hint="eastAsia"/>
                <w:color w:val="000000"/>
                <w:kern w:val="0"/>
                <w:szCs w:val="21"/>
                <w:lang w:bidi="ar"/>
              </w:rPr>
              <w:br/>
              <w:t>5.《升放气球管理办法》（中国气象局令第36号）第二十六条“被许可单位以欺骗、贿赂等不正当手段取得资质或者升放活动许可的，认定机构或者许可机构按照权限给予警告，可以处三万元以下罚款，撤销其《升放气球资质证》或者升放活动许可决定；构成犯罪的，依法追究刑事责任。”</w:t>
            </w:r>
          </w:p>
        </w:tc>
        <w:tc>
          <w:tcPr>
            <w:tcW w:w="3735" w:type="dxa"/>
            <w:vAlign w:val="center"/>
          </w:tcPr>
          <w:p w:rsidR="004D4961" w:rsidRDefault="004D4961">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1.立案责任：发现被许可人涉嫌以欺骗、贿赂等不正当手段取得行政许可的行为，予以审查，决定是否立案。</w:t>
            </w:r>
            <w:r>
              <w:rPr>
                <w:rFonts w:ascii="宋体" w:eastAsia="宋体" w:hAnsi="宋体" w:cs="宋体" w:hint="eastAsia"/>
                <w:color w:val="000000"/>
                <w:kern w:val="0"/>
                <w:szCs w:val="21"/>
                <w:lang w:bidi="ar"/>
              </w:rPr>
              <w:br/>
              <w:t>2.调查责任：对立案的案件，指定专人负责，及时组织调查取证，执法人员不得少于两人，与当事人有直接利害关系的应当回避。调查时应出示执法证件，允许当事人辩解陈述。执法人员应保守有关秘密。</w:t>
            </w:r>
            <w:r>
              <w:rPr>
                <w:rFonts w:ascii="宋体" w:eastAsia="宋体" w:hAnsi="宋体" w:cs="宋体" w:hint="eastAsia"/>
                <w:color w:val="000000"/>
                <w:kern w:val="0"/>
                <w:szCs w:val="21"/>
                <w:lang w:bidi="ar"/>
              </w:rPr>
              <w:br/>
              <w:t>3.审查责任：审理案件调查报告，对案件违法事实、证据、调查取证程序、法律适用、处罚种类和幅度、当事人陈述和申辩理由等方面进行审查，提出处理意见。</w:t>
            </w:r>
            <w:r>
              <w:rPr>
                <w:rFonts w:ascii="宋体" w:eastAsia="宋体" w:hAnsi="宋体" w:cs="宋体" w:hint="eastAsia"/>
                <w:color w:val="000000"/>
                <w:kern w:val="0"/>
                <w:szCs w:val="21"/>
                <w:lang w:bidi="ar"/>
              </w:rPr>
              <w:br/>
              <w:t>4.告知责任：做出行政处罚决定前，应书面告知当事人违法事实及其享有的陈述、申辩、要求听证等权利。</w:t>
            </w:r>
            <w:r>
              <w:rPr>
                <w:rFonts w:ascii="宋体" w:eastAsia="宋体" w:hAnsi="宋体" w:cs="宋体" w:hint="eastAsia"/>
                <w:color w:val="000000"/>
                <w:kern w:val="0"/>
                <w:szCs w:val="21"/>
                <w:lang w:bidi="ar"/>
              </w:rPr>
              <w:br/>
              <w:t>5.决定责任：制作行政处罚决定书，载明违法事实和证据、处罚依据和内容、申请行政复议或提起行政诉讼的途径和期限等内容。</w:t>
            </w:r>
            <w:r>
              <w:rPr>
                <w:rFonts w:ascii="宋体" w:eastAsia="宋体" w:hAnsi="宋体" w:cs="宋体" w:hint="eastAsia"/>
                <w:color w:val="000000"/>
                <w:kern w:val="0"/>
                <w:szCs w:val="21"/>
                <w:lang w:bidi="ar"/>
              </w:rPr>
              <w:br/>
              <w:t>6.送达责任：行政处罚决定书按法律规定的方式送达当事人。</w:t>
            </w:r>
            <w:r>
              <w:rPr>
                <w:rFonts w:ascii="宋体" w:eastAsia="宋体" w:hAnsi="宋体" w:cs="宋体" w:hint="eastAsia"/>
                <w:color w:val="000000"/>
                <w:kern w:val="0"/>
                <w:szCs w:val="21"/>
                <w:lang w:bidi="ar"/>
              </w:rPr>
              <w:br/>
              <w:t>7.执行责任：当事人逾期不履行行政处罚决定的，依照行政处罚决定，依法强制执行。</w:t>
            </w:r>
            <w:r>
              <w:rPr>
                <w:rFonts w:ascii="宋体" w:eastAsia="宋体" w:hAnsi="宋体" w:cs="宋体" w:hint="eastAsia"/>
                <w:color w:val="000000"/>
                <w:kern w:val="0"/>
                <w:szCs w:val="21"/>
                <w:lang w:bidi="ar"/>
              </w:rPr>
              <w:br/>
              <w:t>8.其他：法律法规规章规定应履行的责任。</w:t>
            </w:r>
            <w:r>
              <w:rPr>
                <w:rFonts w:ascii="宋体" w:eastAsia="宋体" w:hAnsi="宋体" w:cs="宋体" w:hint="eastAsia"/>
                <w:color w:val="000000"/>
                <w:kern w:val="0"/>
                <w:szCs w:val="21"/>
                <w:lang w:bidi="ar"/>
              </w:rPr>
              <w:br/>
              <w:t>7.执行责任：敦促当事人履行生效的行政处罚决定，对逾期不履行的，依照《行政强制法》的规定执行。</w:t>
            </w:r>
            <w:r>
              <w:rPr>
                <w:rFonts w:ascii="宋体" w:eastAsia="宋体" w:hAnsi="宋体" w:cs="宋体" w:hint="eastAsia"/>
                <w:color w:val="000000"/>
                <w:kern w:val="0"/>
                <w:szCs w:val="21"/>
                <w:lang w:bidi="ar"/>
              </w:rPr>
              <w:br/>
              <w:t>8.法律法规规章文件规定应履行的其他责任。</w:t>
            </w:r>
          </w:p>
        </w:tc>
        <w:tc>
          <w:tcPr>
            <w:tcW w:w="2070" w:type="dxa"/>
            <w:vAlign w:val="center"/>
          </w:tcPr>
          <w:p w:rsidR="004D4961" w:rsidRDefault="004D4961">
            <w:pPr>
              <w:jc w:val="left"/>
              <w:rPr>
                <w:rFonts w:ascii="宋体" w:eastAsia="宋体" w:hAnsi="宋体" w:cs="宋体"/>
                <w:szCs w:val="21"/>
              </w:rPr>
            </w:pPr>
            <w:r>
              <w:rPr>
                <w:rFonts w:ascii="宋体" w:eastAsia="宋体" w:hAnsi="宋体" w:cs="宋体" w:hint="eastAsia"/>
                <w:szCs w:val="21"/>
              </w:rPr>
              <w:t>1.《中华人民共和国行政处罚法》第17、42、43、44、55、57、58、59、61、63、72条。</w:t>
            </w:r>
          </w:p>
          <w:p w:rsidR="004D4961" w:rsidRDefault="004D4961">
            <w:pPr>
              <w:widowControl/>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《气象行政处罚办法》第三章</w:t>
            </w:r>
            <w:r>
              <w:rPr>
                <w:rFonts w:ascii="宋体" w:eastAsia="宋体" w:hAnsi="宋体" w:cs="宋体" w:hint="eastAsia"/>
                <w:szCs w:val="21"/>
              </w:rPr>
              <w:t>。</w:t>
            </w:r>
          </w:p>
        </w:tc>
        <w:tc>
          <w:tcPr>
            <w:tcW w:w="960" w:type="dxa"/>
            <w:vAlign w:val="center"/>
          </w:tcPr>
          <w:p w:rsidR="004D4961" w:rsidRDefault="004D4961" w:rsidP="00386CA2">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办公室、</w:t>
            </w:r>
            <w:r w:rsidRPr="009672CD">
              <w:rPr>
                <w:rFonts w:ascii="宋体" w:eastAsia="宋体" w:hAnsi="宋体" w:cs="宋体" w:hint="eastAsia"/>
                <w:szCs w:val="21"/>
              </w:rPr>
              <w:t>政务大厅三楼法人综合窗口</w:t>
            </w:r>
          </w:p>
        </w:tc>
        <w:tc>
          <w:tcPr>
            <w:tcW w:w="870" w:type="dxa"/>
            <w:vAlign w:val="center"/>
          </w:tcPr>
          <w:p w:rsidR="004D4961" w:rsidRDefault="004D4961" w:rsidP="00386CA2">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单位法定代表人、</w:t>
            </w:r>
            <w:r>
              <w:rPr>
                <w:rFonts w:ascii="宋体" w:eastAsia="宋体" w:hAnsi="宋体" w:cs="宋体" w:hint="eastAsia"/>
                <w:color w:val="000000"/>
                <w:kern w:val="0"/>
                <w:szCs w:val="21"/>
                <w:lang w:bidi="ar"/>
              </w:rPr>
              <w:br/>
              <w:t>分管领导、</w:t>
            </w:r>
            <w:r>
              <w:rPr>
                <w:rFonts w:ascii="宋体" w:eastAsia="宋体" w:hAnsi="宋体" w:cs="宋体" w:hint="eastAsia"/>
                <w:color w:val="000000"/>
                <w:kern w:val="0"/>
                <w:szCs w:val="21"/>
                <w:lang w:bidi="ar"/>
              </w:rPr>
              <w:br/>
              <w:t xml:space="preserve">办公室负责人、  </w:t>
            </w:r>
            <w:r>
              <w:rPr>
                <w:rFonts w:ascii="宋体" w:eastAsia="宋体" w:hAnsi="宋体" w:cs="宋体" w:hint="eastAsia"/>
                <w:color w:val="000000"/>
                <w:kern w:val="0"/>
                <w:szCs w:val="21"/>
                <w:lang w:bidi="ar"/>
              </w:rPr>
              <w:br/>
            </w:r>
            <w:r>
              <w:rPr>
                <w:rFonts w:ascii="宋体" w:eastAsia="宋体" w:hAnsi="宋体" w:cs="宋体" w:hint="eastAsia"/>
                <w:szCs w:val="21"/>
              </w:rPr>
              <w:t>、窗口负责人、</w:t>
            </w:r>
            <w:r>
              <w:rPr>
                <w:rFonts w:ascii="宋体" w:eastAsia="宋体" w:hAnsi="宋体" w:cs="宋体" w:hint="eastAsia"/>
                <w:color w:val="000000"/>
                <w:kern w:val="0"/>
                <w:szCs w:val="21"/>
                <w:lang w:bidi="ar"/>
              </w:rPr>
              <w:t>具体经办人</w:t>
            </w:r>
          </w:p>
        </w:tc>
        <w:tc>
          <w:tcPr>
            <w:tcW w:w="870" w:type="dxa"/>
            <w:vAlign w:val="center"/>
          </w:tcPr>
          <w:p w:rsidR="004D4961" w:rsidRDefault="004D4961">
            <w:pPr>
              <w:rPr>
                <w:rFonts w:ascii="宋体" w:eastAsia="宋体" w:hAnsi="宋体" w:cs="宋体"/>
                <w:szCs w:val="21"/>
              </w:rPr>
            </w:pPr>
          </w:p>
        </w:tc>
      </w:tr>
      <w:tr w:rsidR="00A3238C">
        <w:trPr>
          <w:trHeight w:val="5345"/>
        </w:trPr>
        <w:tc>
          <w:tcPr>
            <w:tcW w:w="450" w:type="dxa"/>
            <w:vAlign w:val="center"/>
          </w:tcPr>
          <w:p w:rsidR="00A3238C" w:rsidRDefault="00EF274F">
            <w:pPr>
              <w:rPr>
                <w:rFonts w:ascii="宋体" w:eastAsia="宋体" w:hAnsi="宋体" w:cs="宋体"/>
                <w:szCs w:val="21"/>
              </w:rPr>
            </w:pPr>
            <w:r>
              <w:rPr>
                <w:rFonts w:ascii="宋体" w:eastAsia="宋体" w:hAnsi="宋体" w:cs="宋体" w:hint="eastAsia"/>
                <w:szCs w:val="21"/>
              </w:rPr>
              <w:lastRenderedPageBreak/>
              <w:t>29</w:t>
            </w:r>
          </w:p>
        </w:tc>
        <w:tc>
          <w:tcPr>
            <w:tcW w:w="66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行政强制</w:t>
            </w:r>
          </w:p>
        </w:tc>
        <w:tc>
          <w:tcPr>
            <w:tcW w:w="69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限期恢复原状、限期拆除</w:t>
            </w:r>
          </w:p>
        </w:tc>
        <w:tc>
          <w:tcPr>
            <w:tcW w:w="528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气象法》第三十五条“违反本法规定，有下列行为之一的，由有关气象主管机构按照权限责令停止违法行为，限期恢复原状或者采取其他补救措施，可以并处五万元以下的罚款；造成损失的，依法承担赔偿责任；构成犯罪的，依法追究刑事责任：(一)侵占、损毁或者未经批准擅自移动气象设施的；(二)在气象探测环境保护范围内从事危害气象探测环境活动的。”</w:t>
            </w:r>
            <w:r>
              <w:rPr>
                <w:rFonts w:ascii="宋体" w:eastAsia="宋体" w:hAnsi="宋体" w:cs="宋体" w:hint="eastAsia"/>
                <w:color w:val="000000"/>
                <w:kern w:val="0"/>
                <w:szCs w:val="21"/>
                <w:lang w:bidi="ar"/>
              </w:rPr>
              <w:br/>
              <w:t>2.《气象设施和气象探测环境保护条例》（国务院令第623号）第二十四条“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第二十五条“违反本条例规定，危害气象探测环境的，由气象主管机构责令停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w:t>
            </w:r>
            <w:r>
              <w:rPr>
                <w:rFonts w:ascii="宋体" w:eastAsia="宋体" w:hAnsi="宋体" w:cs="宋体" w:hint="eastAsia"/>
                <w:color w:val="000000"/>
                <w:kern w:val="0"/>
                <w:szCs w:val="21"/>
                <w:lang w:bidi="ar"/>
              </w:rPr>
              <w:br/>
              <w:t>3.《贵州省气象条例》第十一条“在气象探测环境保护范围内禁止侵占、损毁、擅自移动气象台站设施设备，设置障碍物，进行爆破、采砂（石）、取土、焚烧、放牧和其他工程建设等活动；不得进入气象台站实施影响气象探测工作的活动。”第三十条“违反本条例第九条、第十条、第十一条规定，在气象探测环境保护范围内实施危害或者影响气象探测环境和设施活动的，由县级以上气象主管机构予以警告，责令停止违法行为，限期拆除、恢复原状或者采取其他补救措施，并可处以1000元以上1万元以下罚款；情节严重的，并可处以1万元</w:t>
            </w:r>
            <w:r>
              <w:rPr>
                <w:rFonts w:ascii="宋体" w:eastAsia="宋体" w:hAnsi="宋体" w:cs="宋体" w:hint="eastAsia"/>
                <w:color w:val="000000"/>
                <w:kern w:val="0"/>
                <w:szCs w:val="21"/>
                <w:lang w:bidi="ar"/>
              </w:rPr>
              <w:lastRenderedPageBreak/>
              <w:t>以上5万元以下罚款；造成损失的，依法承担赔偿责任。”</w:t>
            </w:r>
            <w:r>
              <w:rPr>
                <w:rFonts w:ascii="宋体" w:eastAsia="宋体" w:hAnsi="宋体" w:cs="宋体" w:hint="eastAsia"/>
                <w:color w:val="000000"/>
                <w:kern w:val="0"/>
                <w:szCs w:val="21"/>
                <w:lang w:bidi="ar"/>
              </w:rPr>
              <w:br/>
              <w:t>4.《贵州省气象灾害防御条例》第十条“任何组织和个人不得侵占、损毁或者擅自移动气象灾害防御设施。”第三十条“违反本条例第十条规定，尚不构成犯罪的，由县级以上气象主管机构责令停止违法行为，限期恢复原状或者采取其他补救措施，可以处以1000元以上1万元以下罚款；逾期不改或者造成严重影响的，处以1万元以上5万元以下罚款。”</w:t>
            </w:r>
            <w:r>
              <w:rPr>
                <w:rFonts w:ascii="宋体" w:eastAsia="宋体" w:hAnsi="宋体" w:cs="宋体" w:hint="eastAsia"/>
                <w:color w:val="000000"/>
                <w:kern w:val="0"/>
                <w:szCs w:val="21"/>
                <w:lang w:bidi="ar"/>
              </w:rPr>
              <w:br/>
              <w:t>5.《贵州省人工影响天气条例》第十四条“单位和个人不得侵占人工影响天气作业场地，不得擅自移动或者损毁人工影响天气专用设备、设施，不得挤占、干扰人工影响天气作业通信频段。”第二十七条“违反本条例第十四条第一款规定的，由县级以上气象主管机构责令停止违法行为，限期恢复原状或者采取其他补救措施，可处以5万元以下罚款；造成损失的，依法承担赔偿责任。”</w:t>
            </w:r>
          </w:p>
        </w:tc>
        <w:tc>
          <w:tcPr>
            <w:tcW w:w="3735"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lastRenderedPageBreak/>
              <w:t>1.催告责任：审查当事人是否逾期拒不恢复原状或者采取其他补救措施。对逾期拒不恢复原状或者采取其他补救措施的，依法下达催告通知书，催告履行义务以及履行义务期限、方式和当事人依法享有陈述权和申辩权。</w:t>
            </w:r>
            <w:r>
              <w:rPr>
                <w:rFonts w:ascii="宋体" w:eastAsia="宋体" w:hAnsi="宋体" w:cs="宋体" w:hint="eastAsia"/>
                <w:color w:val="000000"/>
                <w:kern w:val="0"/>
                <w:szCs w:val="21"/>
                <w:lang w:bidi="ar"/>
              </w:rPr>
              <w:br/>
              <w:t>2.决定责任：对未采取恢复原状或采取拆除措施的，依法作出限期恢复原状或限期拆除的决定。</w:t>
            </w:r>
            <w:r>
              <w:rPr>
                <w:rFonts w:ascii="宋体" w:eastAsia="宋体" w:hAnsi="宋体" w:cs="宋体" w:hint="eastAsia"/>
                <w:color w:val="000000"/>
                <w:kern w:val="0"/>
                <w:szCs w:val="21"/>
                <w:lang w:bidi="ar"/>
              </w:rPr>
              <w:br/>
              <w:t>3.执行责任：对拒不履行的，向法院申请强制执行。</w:t>
            </w:r>
            <w:r>
              <w:rPr>
                <w:rFonts w:ascii="宋体" w:eastAsia="宋体" w:hAnsi="宋体" w:cs="宋体" w:hint="eastAsia"/>
                <w:color w:val="000000"/>
                <w:kern w:val="0"/>
                <w:szCs w:val="21"/>
                <w:lang w:bidi="ar"/>
              </w:rPr>
              <w:br/>
              <w:t>4.事后监管责任：对恢复原状或拆除情况进行监督检查，根据实际情况及时通报、报告政府及有关部门采取解决措施。</w:t>
            </w:r>
            <w:r>
              <w:rPr>
                <w:rFonts w:ascii="宋体" w:eastAsia="宋体" w:hAnsi="宋体" w:cs="宋体" w:hint="eastAsia"/>
                <w:color w:val="000000"/>
                <w:kern w:val="0"/>
                <w:szCs w:val="21"/>
                <w:lang w:bidi="ar"/>
              </w:rPr>
              <w:br/>
              <w:t>5.其他：法律法规规章规定应履行的责任。</w:t>
            </w:r>
          </w:p>
        </w:tc>
        <w:tc>
          <w:tcPr>
            <w:tcW w:w="2070" w:type="dxa"/>
            <w:vAlign w:val="center"/>
          </w:tcPr>
          <w:p w:rsidR="00A3238C"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1.《中华人民共和国行政强制法》</w:t>
            </w:r>
            <w:r>
              <w:rPr>
                <w:rFonts w:ascii="宋体" w:eastAsia="宋体" w:hAnsi="宋体" w:cs="宋体"/>
                <w:color w:val="000000"/>
                <w:kern w:val="0"/>
                <w:szCs w:val="21"/>
                <w:lang w:bidi="ar"/>
              </w:rPr>
              <w:t>第35、36、37、38、39、10、41、43、44条</w:t>
            </w:r>
            <w:r>
              <w:rPr>
                <w:rFonts w:ascii="宋体" w:eastAsia="宋体" w:hAnsi="宋体" w:cs="宋体" w:hint="eastAsia"/>
                <w:color w:val="000000"/>
                <w:kern w:val="0"/>
                <w:szCs w:val="21"/>
                <w:lang w:bidi="ar"/>
              </w:rPr>
              <w:t>。</w:t>
            </w:r>
          </w:p>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《气象行政处罚办法》第四章</w:t>
            </w:r>
            <w:r>
              <w:rPr>
                <w:rFonts w:ascii="宋体" w:eastAsia="宋体" w:hAnsi="宋体" w:cs="宋体" w:hint="eastAsia"/>
                <w:color w:val="000000"/>
                <w:kern w:val="0"/>
                <w:szCs w:val="21"/>
                <w:lang w:bidi="ar"/>
              </w:rPr>
              <w:t>。</w:t>
            </w:r>
          </w:p>
        </w:tc>
        <w:tc>
          <w:tcPr>
            <w:tcW w:w="960" w:type="dxa"/>
            <w:vAlign w:val="center"/>
          </w:tcPr>
          <w:p w:rsidR="00A3238C" w:rsidRDefault="004D4961">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办公室</w:t>
            </w:r>
            <w:r w:rsidR="009672CD">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气象台</w:t>
            </w:r>
            <w:r w:rsidR="009672CD">
              <w:rPr>
                <w:rFonts w:ascii="宋体" w:eastAsia="宋体" w:hAnsi="宋体" w:cs="宋体" w:hint="eastAsia"/>
                <w:color w:val="000000"/>
                <w:kern w:val="0"/>
                <w:szCs w:val="21"/>
                <w:lang w:bidi="ar"/>
              </w:rPr>
              <w:t>、人影</w:t>
            </w:r>
            <w:r>
              <w:rPr>
                <w:rFonts w:ascii="宋体" w:eastAsia="宋体" w:hAnsi="宋体" w:cs="宋体" w:hint="eastAsia"/>
                <w:color w:val="000000"/>
                <w:kern w:val="0"/>
                <w:szCs w:val="21"/>
                <w:lang w:bidi="ar"/>
              </w:rPr>
              <w:t>站</w:t>
            </w:r>
          </w:p>
        </w:tc>
        <w:tc>
          <w:tcPr>
            <w:tcW w:w="87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单位法定代表人、</w:t>
            </w:r>
            <w:r>
              <w:rPr>
                <w:rFonts w:ascii="宋体" w:eastAsia="宋体" w:hAnsi="宋体" w:cs="宋体" w:hint="eastAsia"/>
                <w:color w:val="000000"/>
                <w:kern w:val="0"/>
                <w:szCs w:val="21"/>
                <w:lang w:bidi="ar"/>
              </w:rPr>
              <w:br/>
              <w:t>分管领导、</w:t>
            </w:r>
            <w:r>
              <w:rPr>
                <w:rFonts w:ascii="宋体" w:eastAsia="宋体" w:hAnsi="宋体" w:cs="宋体" w:hint="eastAsia"/>
                <w:color w:val="000000"/>
                <w:kern w:val="0"/>
                <w:szCs w:val="21"/>
                <w:lang w:bidi="ar"/>
              </w:rPr>
              <w:br/>
            </w:r>
            <w:r w:rsidR="004D4961">
              <w:rPr>
                <w:rFonts w:ascii="宋体" w:eastAsia="宋体" w:hAnsi="宋体" w:cs="宋体" w:hint="eastAsia"/>
                <w:color w:val="000000"/>
                <w:kern w:val="0"/>
                <w:szCs w:val="21"/>
                <w:lang w:bidi="ar"/>
              </w:rPr>
              <w:t>办公室</w:t>
            </w:r>
            <w:r>
              <w:rPr>
                <w:rFonts w:ascii="宋体" w:eastAsia="宋体" w:hAnsi="宋体" w:cs="宋体" w:hint="eastAsia"/>
                <w:color w:val="000000"/>
                <w:kern w:val="0"/>
                <w:szCs w:val="21"/>
                <w:lang w:bidi="ar"/>
              </w:rPr>
              <w:t>、</w:t>
            </w:r>
            <w:r w:rsidR="004D4961">
              <w:rPr>
                <w:rFonts w:ascii="宋体" w:eastAsia="宋体" w:hAnsi="宋体" w:cs="宋体" w:hint="eastAsia"/>
                <w:color w:val="000000"/>
                <w:kern w:val="0"/>
                <w:szCs w:val="21"/>
                <w:lang w:bidi="ar"/>
              </w:rPr>
              <w:t>气象台</w:t>
            </w:r>
            <w:r>
              <w:rPr>
                <w:rFonts w:ascii="宋体" w:eastAsia="宋体" w:hAnsi="宋体" w:cs="宋体" w:hint="eastAsia"/>
                <w:color w:val="000000"/>
                <w:kern w:val="0"/>
                <w:szCs w:val="21"/>
                <w:lang w:bidi="ar"/>
              </w:rPr>
              <w:t>、人影</w:t>
            </w:r>
            <w:r w:rsidR="004D4961">
              <w:rPr>
                <w:rFonts w:ascii="宋体" w:eastAsia="宋体" w:hAnsi="宋体" w:cs="宋体" w:hint="eastAsia"/>
                <w:color w:val="000000"/>
                <w:kern w:val="0"/>
                <w:szCs w:val="21"/>
                <w:lang w:bidi="ar"/>
              </w:rPr>
              <w:t>站</w:t>
            </w:r>
            <w:r>
              <w:rPr>
                <w:rFonts w:ascii="宋体" w:eastAsia="宋体" w:hAnsi="宋体" w:cs="宋体" w:hint="eastAsia"/>
                <w:color w:val="000000"/>
                <w:kern w:val="0"/>
                <w:szCs w:val="21"/>
                <w:lang w:bidi="ar"/>
              </w:rPr>
              <w:t xml:space="preserve">负责人、  </w:t>
            </w:r>
            <w:r>
              <w:rPr>
                <w:rFonts w:ascii="宋体" w:eastAsia="宋体" w:hAnsi="宋体" w:cs="宋体" w:hint="eastAsia"/>
                <w:color w:val="000000"/>
                <w:kern w:val="0"/>
                <w:szCs w:val="21"/>
                <w:lang w:bidi="ar"/>
              </w:rPr>
              <w:br/>
              <w:t>具体经办人</w:t>
            </w:r>
          </w:p>
        </w:tc>
        <w:tc>
          <w:tcPr>
            <w:tcW w:w="870" w:type="dxa"/>
            <w:vAlign w:val="center"/>
          </w:tcPr>
          <w:p w:rsidR="00A3238C" w:rsidRDefault="00A3238C">
            <w:pPr>
              <w:rPr>
                <w:rFonts w:ascii="宋体" w:eastAsia="宋体" w:hAnsi="宋体" w:cs="宋体"/>
                <w:szCs w:val="21"/>
              </w:rPr>
            </w:pPr>
          </w:p>
        </w:tc>
      </w:tr>
      <w:tr w:rsidR="00A3238C">
        <w:trPr>
          <w:trHeight w:val="4783"/>
        </w:trPr>
        <w:tc>
          <w:tcPr>
            <w:tcW w:w="450" w:type="dxa"/>
            <w:vAlign w:val="center"/>
          </w:tcPr>
          <w:p w:rsidR="00A3238C" w:rsidRDefault="009672CD" w:rsidP="00EF274F">
            <w:pPr>
              <w:rPr>
                <w:rFonts w:ascii="宋体" w:eastAsia="宋体" w:hAnsi="宋体" w:cs="宋体"/>
                <w:szCs w:val="21"/>
                <w:lang w:val="en"/>
              </w:rPr>
            </w:pPr>
            <w:r>
              <w:rPr>
                <w:rFonts w:ascii="宋体" w:eastAsia="宋体" w:hAnsi="宋体" w:cs="宋体"/>
                <w:szCs w:val="21"/>
                <w:lang w:val="en"/>
              </w:rPr>
              <w:lastRenderedPageBreak/>
              <w:t>3</w:t>
            </w:r>
            <w:r w:rsidR="00EF274F">
              <w:rPr>
                <w:rFonts w:ascii="宋体" w:eastAsia="宋体" w:hAnsi="宋体" w:cs="宋体" w:hint="eastAsia"/>
                <w:szCs w:val="21"/>
              </w:rPr>
              <w:t>0</w:t>
            </w:r>
          </w:p>
        </w:tc>
        <w:tc>
          <w:tcPr>
            <w:tcW w:w="66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行政检查</w:t>
            </w:r>
          </w:p>
        </w:tc>
        <w:tc>
          <w:tcPr>
            <w:tcW w:w="69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对气象设施和气象探测环境保护工作的监督管理</w:t>
            </w:r>
          </w:p>
        </w:tc>
        <w:tc>
          <w:tcPr>
            <w:tcW w:w="528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气象设施和气象探测环境保护条例》（国务院令第623号）第五条第二款“设有气象台站的国务院其他有关部门和省、自治区、直辖市人民政府其他有关部门应当做好本部门气象设施和气象探测环境的保护工作，并接受同级气象主管机构的指导和监督管理”；第二十二条“各级气象主管机构应当加强对气象设施和气象探测环境保护的日常巡查和监督检查。各级气象主管机构可以采取下列措施：（一）要求被检查单位或者个人提供有关文件、证照、资料；（二）要求被检查单位或者个人就有关问题作出说明；（三）进入现场调查、取证。各级气象主管机构在监督检查中发现应当由其他部门查处的违法行为，应当通报有关部门进行查处。有关部门未及时查处的，各级气象主管机构可以直接通报、报告有关地方人民政府责成有关部门进行查处。”</w:t>
            </w:r>
          </w:p>
        </w:tc>
        <w:tc>
          <w:tcPr>
            <w:tcW w:w="3735"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1.检查责任：组织开展气象设施和气象探测环境保护的日常巡查、专项监督检查或根据举报提供的线索进行检查。</w:t>
            </w:r>
            <w:r>
              <w:rPr>
                <w:rFonts w:ascii="宋体" w:eastAsia="宋体" w:hAnsi="宋体" w:cs="宋体" w:hint="eastAsia"/>
                <w:color w:val="000000"/>
                <w:kern w:val="0"/>
                <w:szCs w:val="21"/>
                <w:lang w:bidi="ar"/>
              </w:rPr>
              <w:br/>
              <w:t>2.处置责任：对违反法律法规规定的，责令改正。跟踪改正落实情况，拒不改正的，依法查处。应当由其他部门查处的，通报有关部门查处；有关部门未及时查处的，直接报告、通报地方政府，责成有关部门查处。</w:t>
            </w:r>
            <w:r>
              <w:rPr>
                <w:rFonts w:ascii="宋体" w:eastAsia="宋体" w:hAnsi="宋体" w:cs="宋体" w:hint="eastAsia"/>
                <w:color w:val="000000"/>
                <w:kern w:val="0"/>
                <w:szCs w:val="21"/>
                <w:lang w:bidi="ar"/>
              </w:rPr>
              <w:br/>
              <w:t>3.事后管理责任：对监督检查情况进行汇总、分类、归档备查，并跟踪监测。</w:t>
            </w:r>
            <w:r>
              <w:rPr>
                <w:rFonts w:ascii="宋体" w:eastAsia="宋体" w:hAnsi="宋体" w:cs="宋体" w:hint="eastAsia"/>
                <w:color w:val="000000"/>
                <w:kern w:val="0"/>
                <w:szCs w:val="21"/>
                <w:lang w:bidi="ar"/>
              </w:rPr>
              <w:br/>
              <w:t>4.其他：法律法规规章规定应履行的责任。</w:t>
            </w:r>
          </w:p>
        </w:tc>
        <w:tc>
          <w:tcPr>
            <w:tcW w:w="2070" w:type="dxa"/>
            <w:vAlign w:val="center"/>
          </w:tcPr>
          <w:p w:rsidR="00A3238C" w:rsidRDefault="009672CD">
            <w:pPr>
              <w:widowControl/>
              <w:textAlignment w:val="center"/>
              <w:rPr>
                <w:rFonts w:ascii="宋体" w:eastAsia="宋体" w:hAnsi="宋体" w:cs="宋体"/>
                <w:color w:val="000000"/>
                <w:kern w:val="0"/>
                <w:szCs w:val="21"/>
                <w:lang w:bidi="ar"/>
              </w:rPr>
            </w:pPr>
            <w:r>
              <w:rPr>
                <w:rFonts w:ascii="宋体" w:eastAsia="宋体" w:hAnsi="宋体" w:cs="宋体"/>
                <w:color w:val="000000"/>
                <w:kern w:val="0"/>
                <w:szCs w:val="21"/>
                <w:lang w:bidi="ar"/>
              </w:rPr>
              <w:t>《气象设施和气象探测环境保护条例》第5</w:t>
            </w:r>
            <w:r>
              <w:rPr>
                <w:rFonts w:ascii="宋体" w:eastAsia="宋体" w:hAnsi="宋体" w:cs="宋体" w:hint="eastAsia"/>
                <w:color w:val="000000"/>
                <w:kern w:val="0"/>
                <w:szCs w:val="21"/>
                <w:lang w:bidi="ar"/>
              </w:rPr>
              <w:t>、</w:t>
            </w:r>
            <w:r>
              <w:rPr>
                <w:rFonts w:ascii="宋体" w:eastAsia="宋体" w:hAnsi="宋体" w:cs="宋体"/>
                <w:color w:val="000000"/>
                <w:kern w:val="0"/>
                <w:szCs w:val="21"/>
                <w:lang w:bidi="ar"/>
              </w:rPr>
              <w:t>22条</w:t>
            </w:r>
            <w:r>
              <w:rPr>
                <w:rFonts w:ascii="宋体" w:eastAsia="宋体" w:hAnsi="宋体" w:cs="宋体" w:hint="eastAsia"/>
                <w:color w:val="000000"/>
                <w:kern w:val="0"/>
                <w:szCs w:val="21"/>
                <w:lang w:bidi="ar"/>
              </w:rPr>
              <w:t>。</w:t>
            </w:r>
          </w:p>
          <w:p w:rsidR="00A3238C" w:rsidRDefault="00A3238C">
            <w:pPr>
              <w:widowControl/>
              <w:textAlignment w:val="center"/>
              <w:rPr>
                <w:rFonts w:ascii="宋体" w:eastAsia="宋体" w:hAnsi="宋体" w:cs="宋体"/>
                <w:szCs w:val="21"/>
              </w:rPr>
            </w:pPr>
          </w:p>
        </w:tc>
        <w:tc>
          <w:tcPr>
            <w:tcW w:w="960" w:type="dxa"/>
            <w:vAlign w:val="center"/>
          </w:tcPr>
          <w:p w:rsidR="00A3238C" w:rsidRDefault="004D4961">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气象台</w:t>
            </w:r>
          </w:p>
        </w:tc>
        <w:tc>
          <w:tcPr>
            <w:tcW w:w="87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单位法定代表人、</w:t>
            </w:r>
            <w:r>
              <w:rPr>
                <w:rFonts w:ascii="宋体" w:eastAsia="宋体" w:hAnsi="宋体" w:cs="宋体" w:hint="eastAsia"/>
                <w:color w:val="000000"/>
                <w:kern w:val="0"/>
                <w:szCs w:val="21"/>
                <w:lang w:bidi="ar"/>
              </w:rPr>
              <w:br/>
              <w:t>分管领导、</w:t>
            </w:r>
            <w:r>
              <w:rPr>
                <w:rFonts w:ascii="宋体" w:eastAsia="宋体" w:hAnsi="宋体" w:cs="宋体" w:hint="eastAsia"/>
                <w:color w:val="000000"/>
                <w:kern w:val="0"/>
                <w:szCs w:val="21"/>
                <w:lang w:bidi="ar"/>
              </w:rPr>
              <w:br/>
            </w:r>
            <w:r w:rsidR="004D4961">
              <w:rPr>
                <w:rFonts w:ascii="宋体" w:eastAsia="宋体" w:hAnsi="宋体" w:cs="宋体" w:hint="eastAsia"/>
                <w:color w:val="000000"/>
                <w:kern w:val="0"/>
                <w:szCs w:val="21"/>
                <w:lang w:bidi="ar"/>
              </w:rPr>
              <w:t>气象台</w:t>
            </w:r>
            <w:r>
              <w:rPr>
                <w:rFonts w:ascii="宋体" w:eastAsia="宋体" w:hAnsi="宋体" w:cs="宋体" w:hint="eastAsia"/>
                <w:color w:val="000000"/>
                <w:kern w:val="0"/>
                <w:szCs w:val="21"/>
                <w:lang w:bidi="ar"/>
              </w:rPr>
              <w:t xml:space="preserve">负责人、  </w:t>
            </w:r>
            <w:r>
              <w:rPr>
                <w:rFonts w:ascii="宋体" w:eastAsia="宋体" w:hAnsi="宋体" w:cs="宋体" w:hint="eastAsia"/>
                <w:color w:val="000000"/>
                <w:kern w:val="0"/>
                <w:szCs w:val="21"/>
                <w:lang w:bidi="ar"/>
              </w:rPr>
              <w:br/>
              <w:t>具体经办人</w:t>
            </w:r>
          </w:p>
        </w:tc>
        <w:tc>
          <w:tcPr>
            <w:tcW w:w="870" w:type="dxa"/>
            <w:vAlign w:val="center"/>
          </w:tcPr>
          <w:p w:rsidR="00A3238C" w:rsidRDefault="00A3238C">
            <w:pPr>
              <w:rPr>
                <w:rFonts w:ascii="宋体" w:eastAsia="宋体" w:hAnsi="宋体" w:cs="宋体"/>
                <w:szCs w:val="21"/>
              </w:rPr>
            </w:pPr>
          </w:p>
        </w:tc>
      </w:tr>
      <w:tr w:rsidR="004D4961">
        <w:trPr>
          <w:trHeight w:val="4860"/>
        </w:trPr>
        <w:tc>
          <w:tcPr>
            <w:tcW w:w="450" w:type="dxa"/>
            <w:vAlign w:val="center"/>
          </w:tcPr>
          <w:p w:rsidR="004D4961" w:rsidRDefault="004D4961" w:rsidP="00EF274F">
            <w:pPr>
              <w:rPr>
                <w:rFonts w:ascii="宋体" w:eastAsia="宋体" w:hAnsi="宋体" w:cs="宋体"/>
                <w:szCs w:val="21"/>
                <w:lang w:val="en"/>
              </w:rPr>
            </w:pPr>
            <w:r>
              <w:rPr>
                <w:rFonts w:ascii="宋体" w:eastAsia="宋体" w:hAnsi="宋体" w:cs="宋体"/>
                <w:szCs w:val="21"/>
                <w:lang w:val="en"/>
              </w:rPr>
              <w:lastRenderedPageBreak/>
              <w:t>3</w:t>
            </w:r>
            <w:r w:rsidR="00EF274F">
              <w:rPr>
                <w:rFonts w:ascii="宋体" w:eastAsia="宋体" w:hAnsi="宋体" w:cs="宋体" w:hint="eastAsia"/>
                <w:szCs w:val="21"/>
              </w:rPr>
              <w:t>1</w:t>
            </w:r>
          </w:p>
        </w:tc>
        <w:tc>
          <w:tcPr>
            <w:tcW w:w="660" w:type="dxa"/>
            <w:vAlign w:val="center"/>
          </w:tcPr>
          <w:p w:rsidR="004D4961" w:rsidRDefault="004D4961">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行政检查</w:t>
            </w:r>
          </w:p>
        </w:tc>
        <w:tc>
          <w:tcPr>
            <w:tcW w:w="690" w:type="dxa"/>
            <w:vAlign w:val="center"/>
          </w:tcPr>
          <w:p w:rsidR="004D4961" w:rsidRDefault="004D4961">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对行业气象台站气象工作的监督管理</w:t>
            </w:r>
          </w:p>
        </w:tc>
        <w:tc>
          <w:tcPr>
            <w:tcW w:w="5280" w:type="dxa"/>
            <w:vAlign w:val="center"/>
          </w:tcPr>
          <w:p w:rsidR="004D4961" w:rsidRDefault="004D4961">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1.《中华人民共和国气象法》第五条第二款“国务院其他有关部门和省、自治区、直辖市人民政府其他有关部门所属的气象台站，应当接受同级气象主管机构对其气象工作的指导、监督和行业管理”。</w:t>
            </w:r>
            <w:r>
              <w:rPr>
                <w:rFonts w:ascii="宋体" w:eastAsia="宋体" w:hAnsi="宋体" w:cs="宋体" w:hint="eastAsia"/>
                <w:color w:val="000000"/>
                <w:kern w:val="0"/>
                <w:szCs w:val="21"/>
                <w:lang w:bidi="ar"/>
              </w:rPr>
              <w:br/>
              <w:t>2.《气象行业管理若干规定》（中国气象局令第34号）第四条“各级气象主管机构应当组织制定气象行业规划和政策，完善气象行业法规和标准，强化气象行业监督，加强气象行业协调、指导和服务，合理配置国家对气象行业的投入。”</w:t>
            </w:r>
          </w:p>
        </w:tc>
        <w:tc>
          <w:tcPr>
            <w:tcW w:w="3735" w:type="dxa"/>
            <w:vAlign w:val="center"/>
          </w:tcPr>
          <w:p w:rsidR="004D4961" w:rsidRDefault="004D4961">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1.检查责任：会同有关部门定期组织对行业气象台站执行气象标准、规范、规程等情况的监督检查。</w:t>
            </w:r>
            <w:r>
              <w:rPr>
                <w:rFonts w:ascii="宋体" w:eastAsia="宋体" w:hAnsi="宋体" w:cs="宋体" w:hint="eastAsia"/>
                <w:color w:val="000000"/>
                <w:kern w:val="0"/>
                <w:szCs w:val="21"/>
                <w:lang w:bidi="ar"/>
              </w:rPr>
              <w:br/>
              <w:t>2.处置责任：对违反法律法规规定的，责令限期改正。</w:t>
            </w:r>
            <w:r>
              <w:rPr>
                <w:rFonts w:ascii="宋体" w:eastAsia="宋体" w:hAnsi="宋体" w:cs="宋体" w:hint="eastAsia"/>
                <w:color w:val="000000"/>
                <w:kern w:val="0"/>
                <w:szCs w:val="21"/>
                <w:lang w:bidi="ar"/>
              </w:rPr>
              <w:br/>
              <w:t>3.事后管理责任：对监督检查情况进行汇总、分类、归档备查，并跟踪监测。</w:t>
            </w:r>
            <w:r>
              <w:rPr>
                <w:rFonts w:ascii="宋体" w:eastAsia="宋体" w:hAnsi="宋体" w:cs="宋体" w:hint="eastAsia"/>
                <w:color w:val="000000"/>
                <w:kern w:val="0"/>
                <w:szCs w:val="21"/>
                <w:lang w:bidi="ar"/>
              </w:rPr>
              <w:br/>
              <w:t>4.其他：法律法规规章规定应履行的责任。</w:t>
            </w:r>
          </w:p>
        </w:tc>
        <w:tc>
          <w:tcPr>
            <w:tcW w:w="2070" w:type="dxa"/>
            <w:vAlign w:val="center"/>
          </w:tcPr>
          <w:p w:rsidR="004D4961" w:rsidRDefault="004D4961">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《中华人民共和国气象法》第5条第2款</w:t>
            </w:r>
            <w:r>
              <w:rPr>
                <w:rFonts w:ascii="宋体" w:eastAsia="宋体" w:hAnsi="宋体" w:cs="宋体" w:hint="eastAsia"/>
                <w:color w:val="000000"/>
                <w:kern w:val="0"/>
                <w:szCs w:val="21"/>
                <w:lang w:bidi="ar"/>
              </w:rPr>
              <w:t>。</w:t>
            </w:r>
          </w:p>
          <w:p w:rsidR="004D4961" w:rsidRDefault="004D4961">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《气象行业管理若干规定》（中国气象局令</w:t>
            </w:r>
            <w:r>
              <w:rPr>
                <w:rFonts w:ascii="宋体" w:eastAsia="宋体" w:hAnsi="宋体" w:cs="宋体" w:hint="eastAsia"/>
                <w:color w:val="000000"/>
                <w:kern w:val="0"/>
                <w:szCs w:val="21"/>
                <w:lang w:bidi="ar"/>
              </w:rPr>
              <w:t>第34</w:t>
            </w:r>
            <w:r>
              <w:rPr>
                <w:rFonts w:ascii="宋体" w:eastAsia="宋体" w:hAnsi="宋体" w:cs="宋体"/>
                <w:color w:val="000000"/>
                <w:kern w:val="0"/>
                <w:szCs w:val="21"/>
                <w:lang w:bidi="ar"/>
              </w:rPr>
              <w:t>号）第4</w:t>
            </w:r>
            <w:r>
              <w:rPr>
                <w:rFonts w:ascii="宋体" w:eastAsia="宋体" w:hAnsi="宋体" w:cs="宋体" w:hint="eastAsia"/>
                <w:color w:val="000000"/>
                <w:kern w:val="0"/>
                <w:szCs w:val="21"/>
                <w:lang w:bidi="ar"/>
              </w:rPr>
              <w:t>、20</w:t>
            </w:r>
            <w:r>
              <w:rPr>
                <w:rFonts w:ascii="宋体" w:eastAsia="宋体" w:hAnsi="宋体" w:cs="宋体"/>
                <w:color w:val="000000"/>
                <w:kern w:val="0"/>
                <w:szCs w:val="21"/>
                <w:lang w:bidi="ar"/>
              </w:rPr>
              <w:t>条</w:t>
            </w:r>
            <w:r>
              <w:rPr>
                <w:rFonts w:ascii="宋体" w:eastAsia="宋体" w:hAnsi="宋体" w:cs="宋体" w:hint="eastAsia"/>
                <w:color w:val="000000"/>
                <w:kern w:val="0"/>
                <w:szCs w:val="21"/>
                <w:lang w:bidi="ar"/>
              </w:rPr>
              <w:t>。</w:t>
            </w:r>
          </w:p>
        </w:tc>
        <w:tc>
          <w:tcPr>
            <w:tcW w:w="960" w:type="dxa"/>
            <w:vAlign w:val="center"/>
          </w:tcPr>
          <w:p w:rsidR="004D4961" w:rsidRDefault="004D4961" w:rsidP="00386CA2">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气象台</w:t>
            </w:r>
          </w:p>
        </w:tc>
        <w:tc>
          <w:tcPr>
            <w:tcW w:w="870" w:type="dxa"/>
            <w:vAlign w:val="center"/>
          </w:tcPr>
          <w:p w:rsidR="004D4961" w:rsidRDefault="004D4961" w:rsidP="00386CA2">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单位法定代表人、</w:t>
            </w:r>
            <w:r>
              <w:rPr>
                <w:rFonts w:ascii="宋体" w:eastAsia="宋体" w:hAnsi="宋体" w:cs="宋体" w:hint="eastAsia"/>
                <w:color w:val="000000"/>
                <w:kern w:val="0"/>
                <w:szCs w:val="21"/>
                <w:lang w:bidi="ar"/>
              </w:rPr>
              <w:br/>
              <w:t>分管领导、</w:t>
            </w:r>
            <w:r>
              <w:rPr>
                <w:rFonts w:ascii="宋体" w:eastAsia="宋体" w:hAnsi="宋体" w:cs="宋体" w:hint="eastAsia"/>
                <w:color w:val="000000"/>
                <w:kern w:val="0"/>
                <w:szCs w:val="21"/>
                <w:lang w:bidi="ar"/>
              </w:rPr>
              <w:br/>
              <w:t xml:space="preserve">气象台负责人、  </w:t>
            </w:r>
            <w:r>
              <w:rPr>
                <w:rFonts w:ascii="宋体" w:eastAsia="宋体" w:hAnsi="宋体" w:cs="宋体" w:hint="eastAsia"/>
                <w:color w:val="000000"/>
                <w:kern w:val="0"/>
                <w:szCs w:val="21"/>
                <w:lang w:bidi="ar"/>
              </w:rPr>
              <w:br/>
              <w:t>具体经办人</w:t>
            </w:r>
          </w:p>
        </w:tc>
        <w:tc>
          <w:tcPr>
            <w:tcW w:w="870" w:type="dxa"/>
            <w:vAlign w:val="center"/>
          </w:tcPr>
          <w:p w:rsidR="004D4961" w:rsidRDefault="004D4961">
            <w:pPr>
              <w:rPr>
                <w:rFonts w:ascii="宋体" w:eastAsia="宋体" w:hAnsi="宋体" w:cs="宋体"/>
                <w:szCs w:val="21"/>
              </w:rPr>
            </w:pPr>
          </w:p>
        </w:tc>
      </w:tr>
      <w:tr w:rsidR="004D4961">
        <w:trPr>
          <w:trHeight w:val="5392"/>
        </w:trPr>
        <w:tc>
          <w:tcPr>
            <w:tcW w:w="450" w:type="dxa"/>
            <w:vAlign w:val="center"/>
          </w:tcPr>
          <w:p w:rsidR="004D4961" w:rsidRDefault="004D4961" w:rsidP="00EF274F">
            <w:pPr>
              <w:rPr>
                <w:rFonts w:ascii="宋体" w:eastAsia="宋体" w:hAnsi="宋体" w:cs="宋体"/>
                <w:szCs w:val="21"/>
                <w:lang w:val="en"/>
              </w:rPr>
            </w:pPr>
            <w:r>
              <w:rPr>
                <w:rFonts w:ascii="宋体" w:eastAsia="宋体" w:hAnsi="宋体" w:cs="宋体" w:hint="eastAsia"/>
                <w:szCs w:val="21"/>
              </w:rPr>
              <w:t>3</w:t>
            </w:r>
            <w:r w:rsidR="00EF274F">
              <w:rPr>
                <w:rFonts w:ascii="宋体" w:eastAsia="宋体" w:hAnsi="宋体" w:cs="宋体" w:hint="eastAsia"/>
                <w:szCs w:val="21"/>
              </w:rPr>
              <w:t>2</w:t>
            </w:r>
          </w:p>
        </w:tc>
        <w:tc>
          <w:tcPr>
            <w:tcW w:w="660" w:type="dxa"/>
            <w:vAlign w:val="center"/>
          </w:tcPr>
          <w:p w:rsidR="004D4961" w:rsidRDefault="004D4961">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行政检查</w:t>
            </w:r>
          </w:p>
        </w:tc>
        <w:tc>
          <w:tcPr>
            <w:tcW w:w="690" w:type="dxa"/>
            <w:vAlign w:val="center"/>
          </w:tcPr>
          <w:p w:rsidR="004D4961" w:rsidRDefault="004D4961">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对气象专用技术装备的购买和使用情况的监督管理</w:t>
            </w:r>
          </w:p>
        </w:tc>
        <w:tc>
          <w:tcPr>
            <w:tcW w:w="5280" w:type="dxa"/>
            <w:vAlign w:val="center"/>
          </w:tcPr>
          <w:p w:rsidR="004D4961" w:rsidRDefault="004D4961">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《气象专用技术装备使用许可管理办法》（中国气象局令第28号）第十八条第二款“地方各级气象主管机构应当对气象专用技术装备的购买和使用情况进行定期检查，并将检查情况逐级报告上级气象主管机构”。</w:t>
            </w:r>
          </w:p>
        </w:tc>
        <w:tc>
          <w:tcPr>
            <w:tcW w:w="3735" w:type="dxa"/>
            <w:vAlign w:val="center"/>
          </w:tcPr>
          <w:p w:rsidR="004D4961" w:rsidRDefault="004D4961">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1.检查责任：组织气象专用技术装备的购买和使用情况的定期检查，将检查情况逐级报告上级气象主管机构。</w:t>
            </w:r>
            <w:r>
              <w:rPr>
                <w:rFonts w:ascii="宋体" w:eastAsia="宋体" w:hAnsi="宋体" w:cs="宋体" w:hint="eastAsia"/>
                <w:color w:val="000000"/>
                <w:kern w:val="0"/>
                <w:szCs w:val="21"/>
                <w:lang w:bidi="ar"/>
              </w:rPr>
              <w:br/>
              <w:t>2.处置责任：对违反法律法规规定的，责令限期改正。</w:t>
            </w:r>
            <w:r>
              <w:rPr>
                <w:rFonts w:ascii="宋体" w:eastAsia="宋体" w:hAnsi="宋体" w:cs="宋体" w:hint="eastAsia"/>
                <w:color w:val="000000"/>
                <w:kern w:val="0"/>
                <w:szCs w:val="21"/>
                <w:lang w:bidi="ar"/>
              </w:rPr>
              <w:br/>
              <w:t>3.事后管理责任：对监督检查情况进行汇总、分类、归档备查，并跟踪监测。</w:t>
            </w:r>
            <w:r>
              <w:rPr>
                <w:rFonts w:ascii="宋体" w:eastAsia="宋体" w:hAnsi="宋体" w:cs="宋体" w:hint="eastAsia"/>
                <w:color w:val="000000"/>
                <w:kern w:val="0"/>
                <w:szCs w:val="21"/>
                <w:lang w:bidi="ar"/>
              </w:rPr>
              <w:br/>
              <w:t>4.其他：法律法规规章规定应履行的责任。</w:t>
            </w:r>
          </w:p>
        </w:tc>
        <w:tc>
          <w:tcPr>
            <w:tcW w:w="2070" w:type="dxa"/>
            <w:vAlign w:val="center"/>
          </w:tcPr>
          <w:p w:rsidR="004D4961" w:rsidRDefault="004D4961">
            <w:pPr>
              <w:widowControl/>
              <w:textAlignment w:val="center"/>
              <w:rPr>
                <w:rFonts w:ascii="宋体" w:eastAsia="仿宋_GB2312" w:hAnsi="宋体" w:cs="宋体"/>
                <w:szCs w:val="21"/>
              </w:rPr>
            </w:pPr>
            <w:r>
              <w:rPr>
                <w:rFonts w:ascii="宋体" w:eastAsia="宋体" w:hAnsi="宋体" w:cs="宋体"/>
                <w:color w:val="000000"/>
                <w:kern w:val="0"/>
                <w:szCs w:val="21"/>
                <w:lang w:bidi="ar"/>
              </w:rPr>
              <w:t>《气象专用技术装备使用许可管理办法》第</w:t>
            </w:r>
            <w:r>
              <w:rPr>
                <w:rFonts w:ascii="宋体" w:eastAsia="宋体" w:hAnsi="宋体" w:cs="宋体" w:hint="eastAsia"/>
                <w:color w:val="000000"/>
                <w:kern w:val="0"/>
                <w:szCs w:val="21"/>
                <w:lang w:bidi="ar"/>
              </w:rPr>
              <w:t>18</w:t>
            </w:r>
            <w:r>
              <w:rPr>
                <w:rFonts w:ascii="宋体" w:eastAsia="宋体" w:hAnsi="宋体" w:cs="宋体"/>
                <w:color w:val="000000"/>
                <w:kern w:val="0"/>
                <w:szCs w:val="21"/>
                <w:lang w:bidi="ar"/>
              </w:rPr>
              <w:t>条第</w:t>
            </w: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款</w:t>
            </w:r>
            <w:r>
              <w:rPr>
                <w:rFonts w:ascii="宋体" w:eastAsia="宋体" w:hAnsi="宋体" w:cs="宋体" w:hint="eastAsia"/>
                <w:color w:val="000000"/>
                <w:kern w:val="0"/>
                <w:szCs w:val="21"/>
                <w:lang w:bidi="ar"/>
              </w:rPr>
              <w:t>。</w:t>
            </w:r>
          </w:p>
        </w:tc>
        <w:tc>
          <w:tcPr>
            <w:tcW w:w="960" w:type="dxa"/>
            <w:vAlign w:val="center"/>
          </w:tcPr>
          <w:p w:rsidR="004D4961" w:rsidRDefault="004D4961" w:rsidP="00386CA2">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气象台</w:t>
            </w:r>
          </w:p>
        </w:tc>
        <w:tc>
          <w:tcPr>
            <w:tcW w:w="870" w:type="dxa"/>
            <w:vAlign w:val="center"/>
          </w:tcPr>
          <w:p w:rsidR="004D4961" w:rsidRDefault="004D4961" w:rsidP="00386CA2">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单位法定代表人、</w:t>
            </w:r>
            <w:r>
              <w:rPr>
                <w:rFonts w:ascii="宋体" w:eastAsia="宋体" w:hAnsi="宋体" w:cs="宋体" w:hint="eastAsia"/>
                <w:color w:val="000000"/>
                <w:kern w:val="0"/>
                <w:szCs w:val="21"/>
                <w:lang w:bidi="ar"/>
              </w:rPr>
              <w:br/>
              <w:t>分管领导、</w:t>
            </w:r>
            <w:r>
              <w:rPr>
                <w:rFonts w:ascii="宋体" w:eastAsia="宋体" w:hAnsi="宋体" w:cs="宋体" w:hint="eastAsia"/>
                <w:color w:val="000000"/>
                <w:kern w:val="0"/>
                <w:szCs w:val="21"/>
                <w:lang w:bidi="ar"/>
              </w:rPr>
              <w:br/>
              <w:t xml:space="preserve">气象台负责人、  </w:t>
            </w:r>
            <w:r>
              <w:rPr>
                <w:rFonts w:ascii="宋体" w:eastAsia="宋体" w:hAnsi="宋体" w:cs="宋体" w:hint="eastAsia"/>
                <w:color w:val="000000"/>
                <w:kern w:val="0"/>
                <w:szCs w:val="21"/>
                <w:lang w:bidi="ar"/>
              </w:rPr>
              <w:br/>
              <w:t>具体经办人</w:t>
            </w:r>
          </w:p>
        </w:tc>
        <w:tc>
          <w:tcPr>
            <w:tcW w:w="870" w:type="dxa"/>
            <w:vAlign w:val="center"/>
          </w:tcPr>
          <w:p w:rsidR="004D4961" w:rsidRDefault="004D4961">
            <w:pPr>
              <w:rPr>
                <w:rFonts w:ascii="宋体" w:eastAsia="宋体" w:hAnsi="宋体" w:cs="宋体"/>
                <w:szCs w:val="21"/>
              </w:rPr>
            </w:pPr>
          </w:p>
        </w:tc>
      </w:tr>
      <w:tr w:rsidR="00A3238C">
        <w:trPr>
          <w:trHeight w:val="3503"/>
        </w:trPr>
        <w:tc>
          <w:tcPr>
            <w:tcW w:w="450" w:type="dxa"/>
            <w:vAlign w:val="center"/>
          </w:tcPr>
          <w:p w:rsidR="00A3238C" w:rsidRDefault="009672CD" w:rsidP="00EF274F">
            <w:pPr>
              <w:rPr>
                <w:rFonts w:ascii="宋体" w:eastAsia="宋体" w:hAnsi="宋体" w:cs="宋体"/>
                <w:szCs w:val="21"/>
                <w:lang w:val="en"/>
              </w:rPr>
            </w:pPr>
            <w:r>
              <w:rPr>
                <w:rFonts w:ascii="宋体" w:eastAsia="宋体" w:hAnsi="宋体" w:cs="宋体" w:hint="eastAsia"/>
                <w:szCs w:val="21"/>
              </w:rPr>
              <w:lastRenderedPageBreak/>
              <w:t>3</w:t>
            </w:r>
            <w:r w:rsidR="00EF274F">
              <w:rPr>
                <w:rFonts w:ascii="宋体" w:eastAsia="宋体" w:hAnsi="宋体" w:cs="宋体" w:hint="eastAsia"/>
                <w:szCs w:val="21"/>
              </w:rPr>
              <w:t>3</w:t>
            </w:r>
          </w:p>
        </w:tc>
        <w:tc>
          <w:tcPr>
            <w:tcW w:w="66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行政检查</w:t>
            </w:r>
          </w:p>
        </w:tc>
        <w:tc>
          <w:tcPr>
            <w:tcW w:w="69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对防雷减灾工作的监督管理</w:t>
            </w:r>
          </w:p>
        </w:tc>
        <w:tc>
          <w:tcPr>
            <w:tcW w:w="528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1.《中华人民共和国气象法》第三十一条“各级气象主管机构应当加强对雷电灾害防御工作的组织管理，并会同有关部门指导对可能遭受雷击的建筑物、构筑物和其他设施安装的雷电灾害防护装置的检测工作。”</w:t>
            </w:r>
            <w:r>
              <w:rPr>
                <w:rFonts w:ascii="宋体" w:eastAsia="宋体" w:hAnsi="宋体" w:cs="宋体" w:hint="eastAsia"/>
                <w:color w:val="000000"/>
                <w:kern w:val="0"/>
                <w:szCs w:val="21"/>
                <w:lang w:bidi="ar"/>
              </w:rPr>
              <w:br/>
              <w:t>2.《防雷减灾管理办法》（中国气象局令第24号）第四条“国务院气象主管机构负责组织管理和指导全国防雷减灾工作。地方各级气象主管机构在上级气象主管机构和本级人民政府的领导下，负责组织管理本行政区域内的防雷减灾工作。国务院其他有关部门和地方各级人民政府其他有关部门应当按照职责做好本部门和本单位的防雷减灾工作，并接受同级气象主管机构的监督管理”；第十六条第一款“防雷工程的施工单位应当按照审核同意的设计方案进行施工，并接受当地气象主管机构监督管理”；第二十三条“已安装防雷装置的单位或者个人应当主动委托有相应资质的防雷装置检测机构进行定期检测，并接受当地气象主管机构和当地人民政府安全生产管理部门的管理和监督检查”；第三十条“防雷产品的使用，应当到省、自治区、直辖市气象主管机构备案，并接受省、自治区、直辖市气象主管机构的监督检查”。</w:t>
            </w:r>
            <w:r>
              <w:rPr>
                <w:rFonts w:ascii="宋体" w:eastAsia="宋体" w:hAnsi="宋体" w:cs="宋体" w:hint="eastAsia"/>
                <w:color w:val="000000"/>
                <w:kern w:val="0"/>
                <w:szCs w:val="21"/>
                <w:lang w:bidi="ar"/>
              </w:rPr>
              <w:br/>
              <w:t>3.《雷电防护装置设计审核和竣工验收规定》（中国气象局令第37号）第十八条“县级以上地方气象主管机构应当加强对雷电防护装置设计审核和竣工验收的监督与检查，建立健全监督制度， 履行监督责任。”；第二十二条“县级以上地方气象主管机构履行监督检查职责时，有权采取下列措施：（一）要求被检查的单位或者个人提供雷电防护装置设计图纸等文件和资料，进行查询或者复制；（二）要求被检查的单位或者个人就有关雷电防护装置的设 计、安装、检测、验收和投入使用的情况作出说明；（三）进入有关建（构）筑物和场所进行检查。”</w:t>
            </w:r>
            <w:r>
              <w:rPr>
                <w:rFonts w:ascii="宋体" w:eastAsia="宋体" w:hAnsi="宋体" w:cs="宋体" w:hint="eastAsia"/>
                <w:color w:val="000000"/>
                <w:kern w:val="0"/>
                <w:szCs w:val="21"/>
                <w:lang w:bidi="ar"/>
              </w:rPr>
              <w:br/>
              <w:t>4.《雷电防护装置检测资质管理办法》（中国气象局令第38号）第二十七条“县级以上地方气象主管机构对本行政区域内的雷电防护装置检测活动进行监督检查，可</w:t>
            </w:r>
            <w:r>
              <w:rPr>
                <w:rFonts w:ascii="宋体" w:eastAsia="宋体" w:hAnsi="宋体" w:cs="宋体" w:hint="eastAsia"/>
                <w:color w:val="000000"/>
                <w:kern w:val="0"/>
                <w:szCs w:val="21"/>
                <w:lang w:bidi="ar"/>
              </w:rPr>
              <w:lastRenderedPageBreak/>
              <w:t>以采取下列措施：（一）要求被检查的单位或者个人提供有关文件和资料，进行查询或者复制；（二）就有关事项询问被检查的单位或者个人，要求作出说明；（三）进入有关雷电防护装置检测现场进行监督检查。”</w:t>
            </w:r>
          </w:p>
        </w:tc>
        <w:tc>
          <w:tcPr>
            <w:tcW w:w="3735"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lastRenderedPageBreak/>
              <w:t>1.检查责任：对雷电防护装置设计审核和竣工验收、雷电防护装置检测活动，以及已安装防雷装置的单位和个人、从事防雷工程专业设计和施工的单位开展日常巡查、专项监督检查。加强雷电灾害防御重点领域、重点单位的监督检查。</w:t>
            </w:r>
            <w:r>
              <w:rPr>
                <w:rFonts w:ascii="宋体" w:eastAsia="宋体" w:hAnsi="宋体" w:cs="宋体" w:hint="eastAsia"/>
                <w:color w:val="000000"/>
                <w:kern w:val="0"/>
                <w:szCs w:val="21"/>
                <w:lang w:bidi="ar"/>
              </w:rPr>
              <w:br/>
              <w:t>2.处置责任：对违反法律法规和标准规定的，责令限期整改。跟踪落实整改情况，对拒不整改的，依法查处。将监督检查情况通报、报告有关部门、地方人民政府。</w:t>
            </w:r>
            <w:r>
              <w:rPr>
                <w:rFonts w:ascii="宋体" w:eastAsia="宋体" w:hAnsi="宋体" w:cs="宋体" w:hint="eastAsia"/>
                <w:color w:val="000000"/>
                <w:kern w:val="0"/>
                <w:szCs w:val="21"/>
                <w:lang w:bidi="ar"/>
              </w:rPr>
              <w:br/>
              <w:t>3.事后管理责任：跟踪督促依法处置工作。对隐瞒真实情况、提供虚假材料申请资质以及以欺骗贿赂的手段获取资质的，加强对当事人再次申请资质认定的监管。对监督检查情况进行汇总、分类、归档备查，并跟踪监测。</w:t>
            </w:r>
            <w:r>
              <w:rPr>
                <w:rFonts w:ascii="宋体" w:eastAsia="宋体" w:hAnsi="宋体" w:cs="宋体" w:hint="eastAsia"/>
                <w:color w:val="000000"/>
                <w:kern w:val="0"/>
                <w:szCs w:val="21"/>
                <w:lang w:bidi="ar"/>
              </w:rPr>
              <w:br/>
              <w:t>4.其他：法律法规规章规定应履行的责任。</w:t>
            </w:r>
          </w:p>
        </w:tc>
        <w:tc>
          <w:tcPr>
            <w:tcW w:w="2070" w:type="dxa"/>
            <w:vAlign w:val="center"/>
          </w:tcPr>
          <w:p w:rsidR="00A3238C"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《中华人民共和国气象法》第31条</w:t>
            </w:r>
            <w:r>
              <w:rPr>
                <w:rFonts w:ascii="宋体" w:eastAsia="宋体" w:hAnsi="宋体" w:cs="宋体" w:hint="eastAsia"/>
                <w:color w:val="000000"/>
                <w:kern w:val="0"/>
                <w:szCs w:val="21"/>
                <w:lang w:bidi="ar"/>
              </w:rPr>
              <w:t>。</w:t>
            </w:r>
          </w:p>
          <w:p w:rsidR="00A3238C"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《防雷减灾管理办法》第4、16、23、30条</w:t>
            </w:r>
            <w:r>
              <w:rPr>
                <w:rFonts w:ascii="宋体" w:eastAsia="宋体" w:hAnsi="宋体" w:cs="宋体" w:hint="eastAsia"/>
                <w:color w:val="000000"/>
                <w:kern w:val="0"/>
                <w:szCs w:val="21"/>
                <w:lang w:bidi="ar"/>
              </w:rPr>
              <w:t>。</w:t>
            </w:r>
          </w:p>
          <w:p w:rsidR="00A3238C"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《防雷装置设计审核和竣工验收规定》第18、22条</w:t>
            </w:r>
            <w:r>
              <w:rPr>
                <w:rFonts w:ascii="宋体" w:eastAsia="宋体" w:hAnsi="宋体" w:cs="宋体" w:hint="eastAsia"/>
                <w:color w:val="000000"/>
                <w:kern w:val="0"/>
                <w:szCs w:val="21"/>
                <w:lang w:bidi="ar"/>
              </w:rPr>
              <w:t>。</w:t>
            </w:r>
          </w:p>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4.《雷电防护装置检测资质管理办法》</w:t>
            </w:r>
            <w:r>
              <w:rPr>
                <w:rFonts w:ascii="宋体" w:eastAsia="宋体" w:hAnsi="宋体" w:cs="宋体"/>
                <w:color w:val="000000"/>
                <w:kern w:val="0"/>
                <w:szCs w:val="21"/>
                <w:lang w:bidi="ar"/>
              </w:rPr>
              <w:t>第</w:t>
            </w:r>
            <w:r>
              <w:rPr>
                <w:rFonts w:ascii="宋体" w:eastAsia="宋体" w:hAnsi="宋体" w:cs="宋体" w:hint="eastAsia"/>
                <w:color w:val="000000"/>
                <w:kern w:val="0"/>
                <w:szCs w:val="21"/>
                <w:lang w:bidi="ar"/>
              </w:rPr>
              <w:t>27</w:t>
            </w:r>
            <w:r>
              <w:rPr>
                <w:rFonts w:ascii="宋体" w:eastAsia="宋体" w:hAnsi="宋体" w:cs="宋体"/>
                <w:color w:val="000000"/>
                <w:kern w:val="0"/>
                <w:szCs w:val="21"/>
                <w:lang w:bidi="ar"/>
              </w:rPr>
              <w:t>条</w:t>
            </w:r>
            <w:r>
              <w:rPr>
                <w:rFonts w:ascii="宋体" w:eastAsia="宋体" w:hAnsi="宋体" w:cs="宋体" w:hint="eastAsia"/>
                <w:color w:val="000000"/>
                <w:kern w:val="0"/>
                <w:szCs w:val="21"/>
                <w:lang w:bidi="ar"/>
              </w:rPr>
              <w:t>。</w:t>
            </w:r>
          </w:p>
        </w:tc>
        <w:tc>
          <w:tcPr>
            <w:tcW w:w="960" w:type="dxa"/>
            <w:vAlign w:val="center"/>
          </w:tcPr>
          <w:p w:rsidR="00A3238C" w:rsidRDefault="004D4961">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办公室</w:t>
            </w:r>
          </w:p>
        </w:tc>
        <w:tc>
          <w:tcPr>
            <w:tcW w:w="87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单位法定代表人、</w:t>
            </w:r>
            <w:r>
              <w:rPr>
                <w:rFonts w:ascii="宋体" w:eastAsia="宋体" w:hAnsi="宋体" w:cs="宋体" w:hint="eastAsia"/>
                <w:color w:val="000000"/>
                <w:kern w:val="0"/>
                <w:szCs w:val="21"/>
                <w:lang w:bidi="ar"/>
              </w:rPr>
              <w:br/>
              <w:t>分管领导、</w:t>
            </w:r>
            <w:r>
              <w:rPr>
                <w:rFonts w:ascii="宋体" w:eastAsia="宋体" w:hAnsi="宋体" w:cs="宋体" w:hint="eastAsia"/>
                <w:color w:val="000000"/>
                <w:kern w:val="0"/>
                <w:szCs w:val="21"/>
                <w:lang w:bidi="ar"/>
              </w:rPr>
              <w:br/>
            </w:r>
            <w:r w:rsidR="004D4961">
              <w:rPr>
                <w:rFonts w:ascii="宋体" w:eastAsia="宋体" w:hAnsi="宋体" w:cs="宋体" w:hint="eastAsia"/>
                <w:color w:val="000000"/>
                <w:kern w:val="0"/>
                <w:szCs w:val="21"/>
                <w:lang w:bidi="ar"/>
              </w:rPr>
              <w:t>办公室</w:t>
            </w:r>
            <w:r>
              <w:rPr>
                <w:rFonts w:ascii="宋体" w:eastAsia="宋体" w:hAnsi="宋体" w:cs="宋体" w:hint="eastAsia"/>
                <w:color w:val="000000"/>
                <w:kern w:val="0"/>
                <w:szCs w:val="21"/>
                <w:lang w:bidi="ar"/>
              </w:rPr>
              <w:t xml:space="preserve">负责人、  </w:t>
            </w:r>
            <w:r>
              <w:rPr>
                <w:rFonts w:ascii="宋体" w:eastAsia="宋体" w:hAnsi="宋体" w:cs="宋体" w:hint="eastAsia"/>
                <w:color w:val="000000"/>
                <w:kern w:val="0"/>
                <w:szCs w:val="21"/>
                <w:lang w:bidi="ar"/>
              </w:rPr>
              <w:br/>
              <w:t>具体经办人</w:t>
            </w:r>
          </w:p>
        </w:tc>
        <w:tc>
          <w:tcPr>
            <w:tcW w:w="870" w:type="dxa"/>
            <w:vAlign w:val="center"/>
          </w:tcPr>
          <w:p w:rsidR="00A3238C" w:rsidRDefault="00A3238C">
            <w:pPr>
              <w:rPr>
                <w:rFonts w:ascii="宋体" w:eastAsia="宋体" w:hAnsi="宋体" w:cs="宋体"/>
                <w:szCs w:val="21"/>
              </w:rPr>
            </w:pPr>
          </w:p>
        </w:tc>
      </w:tr>
      <w:tr w:rsidR="00A3238C">
        <w:trPr>
          <w:trHeight w:val="6803"/>
        </w:trPr>
        <w:tc>
          <w:tcPr>
            <w:tcW w:w="450" w:type="dxa"/>
            <w:vAlign w:val="center"/>
          </w:tcPr>
          <w:p w:rsidR="00A3238C" w:rsidRDefault="009672CD" w:rsidP="00EF274F">
            <w:pPr>
              <w:rPr>
                <w:rFonts w:ascii="宋体" w:eastAsia="宋体" w:hAnsi="宋体" w:cs="宋体"/>
                <w:szCs w:val="21"/>
                <w:lang w:val="en"/>
              </w:rPr>
            </w:pPr>
            <w:r>
              <w:rPr>
                <w:rFonts w:ascii="宋体" w:eastAsia="宋体" w:hAnsi="宋体" w:cs="宋体" w:hint="eastAsia"/>
                <w:szCs w:val="21"/>
              </w:rPr>
              <w:lastRenderedPageBreak/>
              <w:t>3</w:t>
            </w:r>
            <w:r w:rsidR="00EF274F">
              <w:rPr>
                <w:rFonts w:ascii="宋体" w:eastAsia="宋体" w:hAnsi="宋体" w:cs="宋体" w:hint="eastAsia"/>
                <w:szCs w:val="21"/>
              </w:rPr>
              <w:t>4</w:t>
            </w:r>
          </w:p>
        </w:tc>
        <w:tc>
          <w:tcPr>
            <w:tcW w:w="66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行政检查</w:t>
            </w:r>
          </w:p>
        </w:tc>
        <w:tc>
          <w:tcPr>
            <w:tcW w:w="69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对人工影响天气活动的管理和监督</w:t>
            </w:r>
          </w:p>
        </w:tc>
        <w:tc>
          <w:tcPr>
            <w:tcW w:w="528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人工影响天气管理条例》（国务院令第348号）第十二条第一款“实施人工影响天气作业，必须在批准的空域和作业时限内，严格按照国务院气象主管机构规定的作业规范和操作规程进行，并接受县级以上地方气象主管机构的指挥、管理和监督，确保作业安全。”</w:t>
            </w:r>
            <w:r>
              <w:rPr>
                <w:rFonts w:ascii="宋体" w:eastAsia="宋体" w:hAnsi="宋体" w:cs="宋体" w:hint="eastAsia"/>
                <w:color w:val="000000"/>
                <w:kern w:val="0"/>
                <w:szCs w:val="21"/>
                <w:lang w:bidi="ar"/>
              </w:rPr>
              <w:br/>
              <w:t>2.《贵州省人工影响天气条例》第七条第一款“县级以上气象主管机构负责本行政区域内人工影响天气工作的组织实施和指导管理。”第九条第二款“从事人工影响天气的作业单位应当符合省气象主管机构规定的条件，并接受县级以上气象主管机构的监督和管理。”第25条第2款“公安、安全生产监督管理、交通运输、气象等部门应当依照各自职责，对人工影响天气作业使用的专用装备、炮弹、火箭弹的运输、储存进行监督和指导，落实监管措施。”</w:t>
            </w:r>
          </w:p>
        </w:tc>
        <w:tc>
          <w:tcPr>
            <w:tcW w:w="3735"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1.检查责任：加强人工影响天气作业的指挥、管理和监督，对人工影响天气作业的单位资格、作业过程和年检等开展监督检查。</w:t>
            </w:r>
            <w:r>
              <w:rPr>
                <w:rFonts w:ascii="宋体" w:eastAsia="宋体" w:hAnsi="宋体" w:cs="宋体" w:hint="eastAsia"/>
                <w:color w:val="000000"/>
                <w:kern w:val="0"/>
                <w:szCs w:val="21"/>
                <w:lang w:bidi="ar"/>
              </w:rPr>
              <w:br/>
              <w:t>2.处置责任：对违反法律法规规定的，责令限期改正。</w:t>
            </w:r>
            <w:r>
              <w:rPr>
                <w:rFonts w:ascii="宋体" w:eastAsia="宋体" w:hAnsi="宋体" w:cs="宋体" w:hint="eastAsia"/>
                <w:color w:val="000000"/>
                <w:kern w:val="0"/>
                <w:szCs w:val="21"/>
                <w:lang w:bidi="ar"/>
              </w:rPr>
              <w:br/>
              <w:t>3.事后管理责任：对监督检查情况进行汇总、分类、归档备查，并跟踪监测。</w:t>
            </w:r>
            <w:r>
              <w:rPr>
                <w:rFonts w:ascii="宋体" w:eastAsia="宋体" w:hAnsi="宋体" w:cs="宋体" w:hint="eastAsia"/>
                <w:color w:val="000000"/>
                <w:kern w:val="0"/>
                <w:szCs w:val="21"/>
                <w:lang w:bidi="ar"/>
              </w:rPr>
              <w:br/>
              <w:t>4.其他：法律法规规章规定应履行的责任。</w:t>
            </w:r>
          </w:p>
        </w:tc>
        <w:tc>
          <w:tcPr>
            <w:tcW w:w="2070" w:type="dxa"/>
            <w:vAlign w:val="center"/>
          </w:tcPr>
          <w:p w:rsidR="00A3238C"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《人工影响天气管理条例》第12条第</w:t>
            </w: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款</w:t>
            </w:r>
            <w:r>
              <w:rPr>
                <w:rFonts w:ascii="宋体" w:eastAsia="宋体" w:hAnsi="宋体" w:cs="宋体" w:hint="eastAsia"/>
                <w:color w:val="000000"/>
                <w:kern w:val="0"/>
                <w:szCs w:val="21"/>
                <w:lang w:bidi="ar"/>
              </w:rPr>
              <w:t>。</w:t>
            </w:r>
          </w:p>
          <w:p w:rsidR="00A3238C"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《贵州省人工影响天气条例》第7条第</w:t>
            </w: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款、</w:t>
            </w:r>
            <w:r>
              <w:rPr>
                <w:rFonts w:ascii="宋体" w:eastAsia="宋体" w:hAnsi="宋体" w:cs="宋体" w:hint="eastAsia"/>
                <w:color w:val="000000"/>
                <w:kern w:val="0"/>
                <w:szCs w:val="21"/>
                <w:lang w:bidi="ar"/>
              </w:rPr>
              <w:t>第9条第2款、</w:t>
            </w:r>
            <w:r>
              <w:rPr>
                <w:rFonts w:ascii="宋体" w:eastAsia="宋体" w:hAnsi="宋体" w:cs="宋体"/>
                <w:color w:val="000000"/>
                <w:kern w:val="0"/>
                <w:szCs w:val="21"/>
                <w:lang w:bidi="ar"/>
              </w:rPr>
              <w:t>第25条第2款</w:t>
            </w:r>
            <w:r>
              <w:rPr>
                <w:rFonts w:ascii="宋体" w:eastAsia="宋体" w:hAnsi="宋体" w:cs="宋体" w:hint="eastAsia"/>
                <w:color w:val="000000"/>
                <w:kern w:val="0"/>
                <w:szCs w:val="21"/>
                <w:lang w:bidi="ar"/>
              </w:rPr>
              <w:t>。</w:t>
            </w:r>
          </w:p>
          <w:p w:rsidR="00A3238C" w:rsidRDefault="00A3238C">
            <w:pPr>
              <w:widowControl/>
              <w:textAlignment w:val="center"/>
              <w:rPr>
                <w:rFonts w:ascii="宋体" w:eastAsia="宋体" w:hAnsi="宋体" w:cs="宋体"/>
                <w:szCs w:val="21"/>
              </w:rPr>
            </w:pPr>
          </w:p>
        </w:tc>
        <w:tc>
          <w:tcPr>
            <w:tcW w:w="960" w:type="dxa"/>
            <w:vAlign w:val="center"/>
          </w:tcPr>
          <w:p w:rsidR="00A3238C" w:rsidRDefault="00495F39">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人影站</w:t>
            </w:r>
          </w:p>
        </w:tc>
        <w:tc>
          <w:tcPr>
            <w:tcW w:w="87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单位法定代表人、</w:t>
            </w:r>
            <w:r>
              <w:rPr>
                <w:rFonts w:ascii="宋体" w:eastAsia="宋体" w:hAnsi="宋体" w:cs="宋体" w:hint="eastAsia"/>
                <w:color w:val="000000"/>
                <w:kern w:val="0"/>
                <w:szCs w:val="21"/>
                <w:lang w:bidi="ar"/>
              </w:rPr>
              <w:br/>
              <w:t>分管领导、</w:t>
            </w:r>
            <w:r>
              <w:rPr>
                <w:rFonts w:ascii="宋体" w:eastAsia="宋体" w:hAnsi="宋体" w:cs="宋体" w:hint="eastAsia"/>
                <w:color w:val="000000"/>
                <w:kern w:val="0"/>
                <w:szCs w:val="21"/>
                <w:lang w:bidi="ar"/>
              </w:rPr>
              <w:br/>
              <w:t>人影</w:t>
            </w:r>
            <w:r w:rsidR="00495F39">
              <w:rPr>
                <w:rFonts w:ascii="宋体" w:eastAsia="宋体" w:hAnsi="宋体" w:cs="宋体" w:hint="eastAsia"/>
                <w:color w:val="000000"/>
                <w:kern w:val="0"/>
                <w:szCs w:val="21"/>
                <w:lang w:bidi="ar"/>
              </w:rPr>
              <w:t>站</w:t>
            </w:r>
            <w:r>
              <w:rPr>
                <w:rFonts w:ascii="宋体" w:eastAsia="宋体" w:hAnsi="宋体" w:cs="宋体" w:hint="eastAsia"/>
                <w:color w:val="000000"/>
                <w:kern w:val="0"/>
                <w:szCs w:val="21"/>
                <w:lang w:bidi="ar"/>
              </w:rPr>
              <w:t xml:space="preserve">负责人、  </w:t>
            </w:r>
            <w:r>
              <w:rPr>
                <w:rFonts w:ascii="宋体" w:eastAsia="宋体" w:hAnsi="宋体" w:cs="宋体" w:hint="eastAsia"/>
                <w:color w:val="000000"/>
                <w:kern w:val="0"/>
                <w:szCs w:val="21"/>
                <w:lang w:bidi="ar"/>
              </w:rPr>
              <w:br/>
              <w:t>具体经办人</w:t>
            </w:r>
          </w:p>
        </w:tc>
        <w:tc>
          <w:tcPr>
            <w:tcW w:w="870" w:type="dxa"/>
            <w:vAlign w:val="center"/>
          </w:tcPr>
          <w:p w:rsidR="00A3238C" w:rsidRDefault="00A3238C">
            <w:pPr>
              <w:rPr>
                <w:rFonts w:ascii="宋体" w:eastAsia="宋体" w:hAnsi="宋体" w:cs="宋体"/>
                <w:szCs w:val="21"/>
              </w:rPr>
            </w:pPr>
          </w:p>
        </w:tc>
      </w:tr>
      <w:tr w:rsidR="00A3238C">
        <w:trPr>
          <w:trHeight w:val="6350"/>
        </w:trPr>
        <w:tc>
          <w:tcPr>
            <w:tcW w:w="450" w:type="dxa"/>
            <w:vAlign w:val="center"/>
          </w:tcPr>
          <w:p w:rsidR="00A3238C" w:rsidRDefault="009672CD" w:rsidP="00EF274F">
            <w:pPr>
              <w:rPr>
                <w:rFonts w:ascii="宋体" w:eastAsia="宋体" w:hAnsi="宋体" w:cs="宋体"/>
                <w:szCs w:val="21"/>
                <w:lang w:val="en"/>
              </w:rPr>
            </w:pPr>
            <w:r>
              <w:rPr>
                <w:rFonts w:ascii="宋体" w:eastAsia="宋体" w:hAnsi="宋体" w:cs="宋体" w:hint="eastAsia"/>
                <w:szCs w:val="21"/>
              </w:rPr>
              <w:lastRenderedPageBreak/>
              <w:t>3</w:t>
            </w:r>
            <w:r w:rsidR="00EF274F">
              <w:rPr>
                <w:rFonts w:ascii="宋体" w:eastAsia="宋体" w:hAnsi="宋体" w:cs="宋体" w:hint="eastAsia"/>
                <w:szCs w:val="21"/>
              </w:rPr>
              <w:t>5</w:t>
            </w:r>
          </w:p>
        </w:tc>
        <w:tc>
          <w:tcPr>
            <w:tcW w:w="66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行政检查</w:t>
            </w:r>
          </w:p>
        </w:tc>
        <w:tc>
          <w:tcPr>
            <w:tcW w:w="69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对升放气球活动的监督管理</w:t>
            </w:r>
          </w:p>
        </w:tc>
        <w:tc>
          <w:tcPr>
            <w:tcW w:w="528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升放气球管理办法》（中国气象局令第36号）第二十条“县级以上气象主管机构负责对本行政区域内升放气球活动的监督管理。升放气球单位应当主动接受气象主管机构的监督管理与安全检查，并按照要求做好有关工作。任何单位和个人不得委托无《升放气球资质证》的单位升放系留气球或者无人驾驶自由气球。”第二十一条“省、自治区、直辖市气象主管机构应当对本行政区域内取得升放气球资质的单位建立信用管理制度，县级以上地方气象主管机构将升放气球活动和监督管理等信息纳入信用档案。”第二十二条“县级以上气象主管机构可以对升放气球场所进行实地检查。检查时，检查人员可以查阅或者要求被检查单位报送有关材料；被检查单位应当如实提供有关情况和材料。”第二十三条“县级以上气象主管机构应当对下列内容进行监督检查：(一)升放气球单位是否具有资质证；(二)升放气球单位是否按照规定程序进行申报并获得批准；(三)升放气球的时间、地点、种类和数量等是否与所批准的内容相符合；(四)升放气球单位和作业人员、技术人员是否遵守有关技术规范、标准和规程；(五)升放现场是否有专人值守；(六)气球的升放是否符合有关安全要求。”</w:t>
            </w:r>
          </w:p>
        </w:tc>
        <w:tc>
          <w:tcPr>
            <w:tcW w:w="3735"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1.检查责任：组织对升放气球</w:t>
            </w:r>
            <w:r>
              <w:rPr>
                <w:rFonts w:ascii="宋体" w:eastAsia="宋体" w:hAnsi="宋体" w:cs="宋体" w:hint="eastAsia"/>
                <w:szCs w:val="21"/>
              </w:rPr>
              <w:t>资质</w:t>
            </w:r>
            <w:r>
              <w:rPr>
                <w:rFonts w:ascii="宋体" w:eastAsia="宋体" w:hAnsi="宋体" w:cs="宋体" w:hint="eastAsia"/>
                <w:color w:val="000000"/>
                <w:kern w:val="0"/>
                <w:szCs w:val="21"/>
                <w:lang w:bidi="ar"/>
              </w:rPr>
              <w:t>单位的监督检查，组织升放气球活动的日常巡查、实地检查。</w:t>
            </w:r>
            <w:r>
              <w:rPr>
                <w:rFonts w:ascii="宋体" w:eastAsia="宋体" w:hAnsi="宋体" w:cs="宋体" w:hint="eastAsia"/>
                <w:color w:val="000000"/>
                <w:kern w:val="0"/>
                <w:szCs w:val="21"/>
                <w:lang w:bidi="ar"/>
              </w:rPr>
              <w:br/>
              <w:t>2.处置责任：对违反法律法规规定的，责令限期改正。</w:t>
            </w:r>
            <w:r>
              <w:rPr>
                <w:rFonts w:ascii="宋体" w:eastAsia="宋体" w:hAnsi="宋体" w:cs="宋体" w:hint="eastAsia"/>
                <w:color w:val="000000"/>
                <w:kern w:val="0"/>
                <w:szCs w:val="21"/>
                <w:lang w:bidi="ar"/>
              </w:rPr>
              <w:br/>
              <w:t>3.事后管理责任：对监督检查情况进行汇总、分类、归档备查，并跟踪监测。</w:t>
            </w:r>
            <w:r>
              <w:rPr>
                <w:rFonts w:ascii="宋体" w:eastAsia="宋体" w:hAnsi="宋体" w:cs="宋体" w:hint="eastAsia"/>
                <w:color w:val="000000"/>
                <w:kern w:val="0"/>
                <w:szCs w:val="21"/>
                <w:lang w:bidi="ar"/>
              </w:rPr>
              <w:br/>
              <w:t>4.其他：法律法规规章规定应履行的责任。</w:t>
            </w:r>
          </w:p>
        </w:tc>
        <w:tc>
          <w:tcPr>
            <w:tcW w:w="2070" w:type="dxa"/>
            <w:vAlign w:val="center"/>
          </w:tcPr>
          <w:p w:rsidR="00A3238C" w:rsidRDefault="009672CD">
            <w:pPr>
              <w:widowControl/>
              <w:textAlignment w:val="center"/>
              <w:rPr>
                <w:rFonts w:ascii="宋体" w:eastAsia="宋体" w:hAnsi="宋体" w:cs="宋体"/>
                <w:color w:val="000000"/>
                <w:kern w:val="0"/>
                <w:szCs w:val="21"/>
                <w:lang w:bidi="ar"/>
              </w:rPr>
            </w:pPr>
            <w:r>
              <w:rPr>
                <w:rFonts w:ascii="宋体" w:eastAsia="宋体" w:hAnsi="宋体" w:cs="宋体"/>
                <w:color w:val="000000"/>
                <w:kern w:val="0"/>
                <w:szCs w:val="21"/>
                <w:lang w:bidi="ar"/>
              </w:rPr>
              <w:t>《升放气球管理办法》第20、21、22、23条</w:t>
            </w:r>
            <w:r>
              <w:rPr>
                <w:rFonts w:ascii="宋体" w:eastAsia="宋体" w:hAnsi="宋体" w:cs="宋体" w:hint="eastAsia"/>
                <w:color w:val="000000"/>
                <w:kern w:val="0"/>
                <w:szCs w:val="21"/>
                <w:lang w:bidi="ar"/>
              </w:rPr>
              <w:t>。</w:t>
            </w:r>
          </w:p>
          <w:p w:rsidR="00A3238C" w:rsidRDefault="00A3238C">
            <w:pPr>
              <w:widowControl/>
              <w:textAlignment w:val="center"/>
              <w:rPr>
                <w:rFonts w:ascii="宋体" w:eastAsia="宋体" w:hAnsi="宋体" w:cs="宋体"/>
                <w:szCs w:val="21"/>
              </w:rPr>
            </w:pPr>
          </w:p>
        </w:tc>
        <w:tc>
          <w:tcPr>
            <w:tcW w:w="960" w:type="dxa"/>
            <w:vAlign w:val="center"/>
          </w:tcPr>
          <w:p w:rsidR="00A3238C" w:rsidRDefault="004D4961">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办公室</w:t>
            </w:r>
          </w:p>
        </w:tc>
        <w:tc>
          <w:tcPr>
            <w:tcW w:w="87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单位法定代表人、</w:t>
            </w:r>
            <w:r>
              <w:rPr>
                <w:rFonts w:ascii="宋体" w:eastAsia="宋体" w:hAnsi="宋体" w:cs="宋体" w:hint="eastAsia"/>
                <w:color w:val="000000"/>
                <w:kern w:val="0"/>
                <w:szCs w:val="21"/>
                <w:lang w:bidi="ar"/>
              </w:rPr>
              <w:br/>
              <w:t>分管领导、</w:t>
            </w:r>
            <w:r>
              <w:rPr>
                <w:rFonts w:ascii="宋体" w:eastAsia="宋体" w:hAnsi="宋体" w:cs="宋体" w:hint="eastAsia"/>
                <w:color w:val="000000"/>
                <w:kern w:val="0"/>
                <w:szCs w:val="21"/>
                <w:lang w:bidi="ar"/>
              </w:rPr>
              <w:br/>
            </w:r>
            <w:r w:rsidR="004D4961">
              <w:rPr>
                <w:rFonts w:ascii="宋体" w:eastAsia="宋体" w:hAnsi="宋体" w:cs="宋体" w:hint="eastAsia"/>
                <w:color w:val="000000"/>
                <w:kern w:val="0"/>
                <w:szCs w:val="21"/>
                <w:lang w:bidi="ar"/>
              </w:rPr>
              <w:t>办公室</w:t>
            </w:r>
            <w:r>
              <w:rPr>
                <w:rFonts w:ascii="宋体" w:eastAsia="宋体" w:hAnsi="宋体" w:cs="宋体" w:hint="eastAsia"/>
                <w:color w:val="000000"/>
                <w:kern w:val="0"/>
                <w:szCs w:val="21"/>
                <w:lang w:bidi="ar"/>
              </w:rPr>
              <w:t xml:space="preserve">负责人、  </w:t>
            </w:r>
            <w:r>
              <w:rPr>
                <w:rFonts w:ascii="宋体" w:eastAsia="宋体" w:hAnsi="宋体" w:cs="宋体" w:hint="eastAsia"/>
                <w:color w:val="000000"/>
                <w:kern w:val="0"/>
                <w:szCs w:val="21"/>
                <w:lang w:bidi="ar"/>
              </w:rPr>
              <w:br/>
              <w:t>具体经办人</w:t>
            </w:r>
          </w:p>
        </w:tc>
        <w:tc>
          <w:tcPr>
            <w:tcW w:w="870" w:type="dxa"/>
            <w:vAlign w:val="center"/>
          </w:tcPr>
          <w:p w:rsidR="00A3238C" w:rsidRDefault="00A3238C">
            <w:pPr>
              <w:rPr>
                <w:rFonts w:ascii="宋体" w:eastAsia="宋体" w:hAnsi="宋体" w:cs="宋体"/>
                <w:szCs w:val="21"/>
              </w:rPr>
            </w:pPr>
          </w:p>
        </w:tc>
      </w:tr>
      <w:tr w:rsidR="00A3238C">
        <w:trPr>
          <w:trHeight w:val="3974"/>
        </w:trPr>
        <w:tc>
          <w:tcPr>
            <w:tcW w:w="450" w:type="dxa"/>
            <w:vAlign w:val="center"/>
          </w:tcPr>
          <w:p w:rsidR="00A3238C" w:rsidRDefault="009672CD" w:rsidP="00EF274F">
            <w:pPr>
              <w:rPr>
                <w:rFonts w:ascii="宋体" w:eastAsia="宋体" w:hAnsi="宋体" w:cs="宋体"/>
                <w:szCs w:val="21"/>
                <w:lang w:val="en"/>
              </w:rPr>
            </w:pPr>
            <w:r>
              <w:rPr>
                <w:rFonts w:ascii="宋体" w:eastAsia="宋体" w:hAnsi="宋体" w:cs="宋体" w:hint="eastAsia"/>
                <w:szCs w:val="21"/>
              </w:rPr>
              <w:t>3</w:t>
            </w:r>
            <w:r w:rsidR="00EF274F">
              <w:rPr>
                <w:rFonts w:ascii="宋体" w:eastAsia="宋体" w:hAnsi="宋体" w:cs="宋体" w:hint="eastAsia"/>
                <w:szCs w:val="21"/>
              </w:rPr>
              <w:t>6</w:t>
            </w:r>
          </w:p>
        </w:tc>
        <w:tc>
          <w:tcPr>
            <w:tcW w:w="66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行政检查</w:t>
            </w:r>
          </w:p>
        </w:tc>
        <w:tc>
          <w:tcPr>
            <w:tcW w:w="69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对气象信息发布、传播和气象信息服务的监督管理</w:t>
            </w:r>
          </w:p>
        </w:tc>
        <w:tc>
          <w:tcPr>
            <w:tcW w:w="528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气象预报发布与传播管理办法》（中国气象局令第26号）第四条第二款“地方各级气象主管机构和县级以上地方人民政府有关部门应当按照职责分工，共同做好本行政区域内的气象预报发布与传播工作，并加强监督管理”。</w:t>
            </w:r>
            <w:r>
              <w:rPr>
                <w:rFonts w:ascii="宋体" w:eastAsia="宋体" w:hAnsi="宋体" w:cs="宋体" w:hint="eastAsia"/>
                <w:color w:val="000000"/>
                <w:kern w:val="0"/>
                <w:szCs w:val="21"/>
                <w:lang w:bidi="ar"/>
              </w:rPr>
              <w:br/>
              <w:t>2.《气象信息服务管理办法》（中国气象局令第27号）第四条第二款“地方各级气象主管机构在上级气象主管机构和本级人民政府的领导下，负责本行政区域内气象信息服务活动的监督管理工作。”</w:t>
            </w:r>
            <w:r>
              <w:rPr>
                <w:rFonts w:ascii="宋体" w:eastAsia="宋体" w:hAnsi="宋体" w:cs="宋体" w:hint="eastAsia"/>
                <w:color w:val="000000"/>
                <w:kern w:val="0"/>
                <w:szCs w:val="21"/>
                <w:lang w:bidi="ar"/>
              </w:rPr>
              <w:br/>
              <w:t>3.《贵州省气象预报预警信息发布与传播管理办法》第五条“县级以上气象主管机构负责本行政区域内气象预报预警信息发布与传播的指导和管理工作。”</w:t>
            </w:r>
          </w:p>
        </w:tc>
        <w:tc>
          <w:tcPr>
            <w:tcW w:w="3735"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1.检查责任：组织开展气象信息发布、传播和气象信息服务的监督检查。</w:t>
            </w:r>
            <w:r>
              <w:rPr>
                <w:rFonts w:ascii="宋体" w:eastAsia="宋体" w:hAnsi="宋体" w:cs="宋体" w:hint="eastAsia"/>
                <w:color w:val="000000"/>
                <w:kern w:val="0"/>
                <w:szCs w:val="21"/>
                <w:lang w:bidi="ar"/>
              </w:rPr>
              <w:br/>
              <w:t>2.处置责任：对违反法律法规规定的，责令限期改正。</w:t>
            </w:r>
            <w:r>
              <w:rPr>
                <w:rFonts w:ascii="宋体" w:eastAsia="宋体" w:hAnsi="宋体" w:cs="宋体" w:hint="eastAsia"/>
                <w:color w:val="000000"/>
                <w:kern w:val="0"/>
                <w:szCs w:val="21"/>
                <w:lang w:bidi="ar"/>
              </w:rPr>
              <w:br/>
              <w:t>3.事后管理责任：对监督检查情况进行汇总、分类、归档备查，并跟踪监测。</w:t>
            </w:r>
            <w:r>
              <w:rPr>
                <w:rFonts w:ascii="宋体" w:eastAsia="宋体" w:hAnsi="宋体" w:cs="宋体" w:hint="eastAsia"/>
                <w:color w:val="000000"/>
                <w:kern w:val="0"/>
                <w:szCs w:val="21"/>
                <w:lang w:bidi="ar"/>
              </w:rPr>
              <w:br/>
              <w:t>4.其他：法律法规规章规定应履行的责任。</w:t>
            </w:r>
          </w:p>
        </w:tc>
        <w:tc>
          <w:tcPr>
            <w:tcW w:w="2070" w:type="dxa"/>
            <w:vAlign w:val="center"/>
          </w:tcPr>
          <w:p w:rsidR="00A3238C"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《气象预报发布与传播管理办法》第4条第2款</w:t>
            </w:r>
            <w:r>
              <w:rPr>
                <w:rFonts w:ascii="宋体" w:eastAsia="宋体" w:hAnsi="宋体" w:cs="宋体" w:hint="eastAsia"/>
                <w:color w:val="000000"/>
                <w:kern w:val="0"/>
                <w:szCs w:val="21"/>
                <w:lang w:bidi="ar"/>
              </w:rPr>
              <w:t>。</w:t>
            </w:r>
          </w:p>
          <w:p w:rsidR="00A3238C"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《气象信息服务管理办法》第4条第2款</w:t>
            </w:r>
            <w:r>
              <w:rPr>
                <w:rFonts w:ascii="宋体" w:eastAsia="宋体" w:hAnsi="宋体" w:cs="宋体" w:hint="eastAsia"/>
                <w:color w:val="000000"/>
                <w:kern w:val="0"/>
                <w:szCs w:val="21"/>
                <w:lang w:bidi="ar"/>
              </w:rPr>
              <w:t>。</w:t>
            </w:r>
          </w:p>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《贵州省气象预报预警信息发布与传播管理办法》第5条</w:t>
            </w:r>
            <w:r>
              <w:rPr>
                <w:rFonts w:ascii="宋体" w:eastAsia="宋体" w:hAnsi="宋体" w:cs="宋体" w:hint="eastAsia"/>
                <w:color w:val="000000"/>
                <w:kern w:val="0"/>
                <w:szCs w:val="21"/>
                <w:lang w:bidi="ar"/>
              </w:rPr>
              <w:t>。</w:t>
            </w:r>
          </w:p>
        </w:tc>
        <w:tc>
          <w:tcPr>
            <w:tcW w:w="960" w:type="dxa"/>
            <w:vAlign w:val="center"/>
          </w:tcPr>
          <w:p w:rsidR="00A3238C" w:rsidRDefault="004D4961">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气象台</w:t>
            </w:r>
          </w:p>
        </w:tc>
        <w:tc>
          <w:tcPr>
            <w:tcW w:w="87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单位法定代表人、</w:t>
            </w:r>
            <w:r>
              <w:rPr>
                <w:rFonts w:ascii="宋体" w:eastAsia="宋体" w:hAnsi="宋体" w:cs="宋体" w:hint="eastAsia"/>
                <w:color w:val="000000"/>
                <w:kern w:val="0"/>
                <w:szCs w:val="21"/>
                <w:lang w:bidi="ar"/>
              </w:rPr>
              <w:br/>
              <w:t>分管领导、</w:t>
            </w:r>
            <w:r>
              <w:rPr>
                <w:rFonts w:ascii="宋体" w:eastAsia="宋体" w:hAnsi="宋体" w:cs="宋体" w:hint="eastAsia"/>
                <w:color w:val="000000"/>
                <w:kern w:val="0"/>
                <w:szCs w:val="21"/>
                <w:lang w:bidi="ar"/>
              </w:rPr>
              <w:br/>
            </w:r>
            <w:r w:rsidR="004D4961">
              <w:rPr>
                <w:rFonts w:ascii="宋体" w:eastAsia="宋体" w:hAnsi="宋体" w:cs="宋体" w:hint="eastAsia"/>
                <w:color w:val="000000"/>
                <w:kern w:val="0"/>
                <w:szCs w:val="21"/>
                <w:lang w:bidi="ar"/>
              </w:rPr>
              <w:t>气象台</w:t>
            </w:r>
            <w:r>
              <w:rPr>
                <w:rFonts w:ascii="宋体" w:eastAsia="宋体" w:hAnsi="宋体" w:cs="宋体" w:hint="eastAsia"/>
                <w:color w:val="000000"/>
                <w:kern w:val="0"/>
                <w:szCs w:val="21"/>
                <w:lang w:bidi="ar"/>
              </w:rPr>
              <w:t xml:space="preserve">负责人、  </w:t>
            </w:r>
            <w:r>
              <w:rPr>
                <w:rFonts w:ascii="宋体" w:eastAsia="宋体" w:hAnsi="宋体" w:cs="宋体" w:hint="eastAsia"/>
                <w:color w:val="000000"/>
                <w:kern w:val="0"/>
                <w:szCs w:val="21"/>
                <w:lang w:bidi="ar"/>
              </w:rPr>
              <w:br/>
              <w:t>具体经办人</w:t>
            </w:r>
          </w:p>
        </w:tc>
        <w:tc>
          <w:tcPr>
            <w:tcW w:w="870" w:type="dxa"/>
            <w:vAlign w:val="center"/>
          </w:tcPr>
          <w:p w:rsidR="00A3238C" w:rsidRDefault="00A3238C">
            <w:pPr>
              <w:rPr>
                <w:rFonts w:ascii="宋体" w:eastAsia="宋体" w:hAnsi="宋体" w:cs="宋体"/>
                <w:szCs w:val="21"/>
              </w:rPr>
            </w:pPr>
          </w:p>
        </w:tc>
      </w:tr>
      <w:tr w:rsidR="00A3238C">
        <w:trPr>
          <w:trHeight w:val="5815"/>
        </w:trPr>
        <w:tc>
          <w:tcPr>
            <w:tcW w:w="450" w:type="dxa"/>
            <w:vAlign w:val="center"/>
          </w:tcPr>
          <w:p w:rsidR="00A3238C" w:rsidRDefault="009672CD" w:rsidP="00EF274F">
            <w:pPr>
              <w:rPr>
                <w:rFonts w:ascii="宋体" w:eastAsia="宋体" w:hAnsi="宋体" w:cs="宋体"/>
                <w:szCs w:val="21"/>
                <w:lang w:val="en"/>
              </w:rPr>
            </w:pPr>
            <w:r>
              <w:rPr>
                <w:rFonts w:ascii="宋体" w:eastAsia="宋体" w:hAnsi="宋体" w:cs="宋体" w:hint="eastAsia"/>
                <w:szCs w:val="21"/>
              </w:rPr>
              <w:lastRenderedPageBreak/>
              <w:t>3</w:t>
            </w:r>
            <w:r w:rsidR="00EF274F">
              <w:rPr>
                <w:rFonts w:ascii="宋体" w:eastAsia="宋体" w:hAnsi="宋体" w:cs="宋体" w:hint="eastAsia"/>
                <w:szCs w:val="21"/>
              </w:rPr>
              <w:t>7</w:t>
            </w:r>
          </w:p>
        </w:tc>
        <w:tc>
          <w:tcPr>
            <w:tcW w:w="66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行政检查</w:t>
            </w:r>
          </w:p>
        </w:tc>
        <w:tc>
          <w:tcPr>
            <w:tcW w:w="69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对公民、法人或者其他组织从事气象行政审批事项活动的监督管理</w:t>
            </w:r>
          </w:p>
        </w:tc>
        <w:tc>
          <w:tcPr>
            <w:tcW w:w="528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《气象行政许可实施办法》（中国气象局令第33号）第二十九条第一款“气象主管机构应当对公民、法人或者其他组织从事气象行政许可事项的活动实施监督检查。”</w:t>
            </w:r>
          </w:p>
        </w:tc>
        <w:tc>
          <w:tcPr>
            <w:tcW w:w="3735"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1.检查责任：组织开展对公民、法人或者其他组织从事气象行政审批事项活动的监督。</w:t>
            </w:r>
            <w:r>
              <w:rPr>
                <w:rFonts w:ascii="宋体" w:eastAsia="宋体" w:hAnsi="宋体" w:cs="宋体" w:hint="eastAsia"/>
                <w:color w:val="000000"/>
                <w:kern w:val="0"/>
                <w:szCs w:val="21"/>
                <w:lang w:bidi="ar"/>
              </w:rPr>
              <w:br/>
              <w:t>2.处置责任：对违反法律法规规定的，责令限期改正。</w:t>
            </w:r>
            <w:r>
              <w:rPr>
                <w:rFonts w:ascii="宋体" w:eastAsia="宋体" w:hAnsi="宋体" w:cs="宋体" w:hint="eastAsia"/>
                <w:color w:val="000000"/>
                <w:kern w:val="0"/>
                <w:szCs w:val="21"/>
                <w:lang w:bidi="ar"/>
              </w:rPr>
              <w:br/>
              <w:t>3.事后管理责任：对监督检查情况进行汇总、分类、归档备查，并跟踪监测。</w:t>
            </w:r>
            <w:r>
              <w:rPr>
                <w:rFonts w:ascii="宋体" w:eastAsia="宋体" w:hAnsi="宋体" w:cs="宋体" w:hint="eastAsia"/>
                <w:color w:val="000000"/>
                <w:kern w:val="0"/>
                <w:szCs w:val="21"/>
                <w:lang w:bidi="ar"/>
              </w:rPr>
              <w:br/>
              <w:t>4.其他：法律法规规章规定应履行的责任。</w:t>
            </w:r>
          </w:p>
        </w:tc>
        <w:tc>
          <w:tcPr>
            <w:tcW w:w="2070" w:type="dxa"/>
            <w:vAlign w:val="center"/>
          </w:tcPr>
          <w:p w:rsidR="00A3238C" w:rsidRDefault="009672CD">
            <w:pPr>
              <w:widowControl/>
              <w:textAlignment w:val="center"/>
              <w:rPr>
                <w:rFonts w:ascii="宋体" w:eastAsia="宋体" w:hAnsi="宋体" w:cs="宋体"/>
                <w:szCs w:val="21"/>
              </w:rPr>
            </w:pPr>
            <w:r>
              <w:rPr>
                <w:rFonts w:ascii="宋体" w:eastAsia="宋体" w:hAnsi="宋体" w:cs="宋体"/>
                <w:color w:val="000000"/>
                <w:kern w:val="0"/>
                <w:szCs w:val="21"/>
                <w:lang w:bidi="ar"/>
              </w:rPr>
              <w:t>《气象行政许可实施办法（修订）》第29条第1款</w:t>
            </w:r>
            <w:r>
              <w:rPr>
                <w:rFonts w:ascii="宋体" w:eastAsia="宋体" w:hAnsi="宋体" w:cs="宋体" w:hint="eastAsia"/>
                <w:color w:val="000000"/>
                <w:kern w:val="0"/>
                <w:szCs w:val="21"/>
                <w:lang w:bidi="ar"/>
              </w:rPr>
              <w:t>。</w:t>
            </w:r>
          </w:p>
        </w:tc>
        <w:tc>
          <w:tcPr>
            <w:tcW w:w="960" w:type="dxa"/>
            <w:vAlign w:val="center"/>
          </w:tcPr>
          <w:p w:rsidR="00A3238C" w:rsidRDefault="004D4961">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办公室</w:t>
            </w:r>
          </w:p>
        </w:tc>
        <w:tc>
          <w:tcPr>
            <w:tcW w:w="87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单位法定代表人、</w:t>
            </w:r>
            <w:r>
              <w:rPr>
                <w:rFonts w:ascii="宋体" w:eastAsia="宋体" w:hAnsi="宋体" w:cs="宋体" w:hint="eastAsia"/>
                <w:color w:val="000000"/>
                <w:kern w:val="0"/>
                <w:szCs w:val="21"/>
                <w:lang w:bidi="ar"/>
              </w:rPr>
              <w:br/>
              <w:t>分管领导、</w:t>
            </w:r>
            <w:r>
              <w:rPr>
                <w:rFonts w:ascii="宋体" w:eastAsia="宋体" w:hAnsi="宋体" w:cs="宋体" w:hint="eastAsia"/>
                <w:color w:val="000000"/>
                <w:kern w:val="0"/>
                <w:szCs w:val="21"/>
                <w:lang w:bidi="ar"/>
              </w:rPr>
              <w:br/>
            </w:r>
            <w:r w:rsidR="004D4961">
              <w:rPr>
                <w:rFonts w:ascii="宋体" w:eastAsia="宋体" w:hAnsi="宋体" w:cs="宋体" w:hint="eastAsia"/>
                <w:color w:val="000000"/>
                <w:kern w:val="0"/>
                <w:szCs w:val="21"/>
                <w:lang w:bidi="ar"/>
              </w:rPr>
              <w:t>办公室</w:t>
            </w:r>
            <w:r>
              <w:rPr>
                <w:rFonts w:ascii="宋体" w:eastAsia="宋体" w:hAnsi="宋体" w:cs="宋体" w:hint="eastAsia"/>
                <w:color w:val="000000"/>
                <w:kern w:val="0"/>
                <w:szCs w:val="21"/>
                <w:lang w:bidi="ar"/>
              </w:rPr>
              <w:t xml:space="preserve">负责人、  </w:t>
            </w:r>
            <w:r>
              <w:rPr>
                <w:rFonts w:ascii="宋体" w:eastAsia="宋体" w:hAnsi="宋体" w:cs="宋体" w:hint="eastAsia"/>
                <w:color w:val="000000"/>
                <w:kern w:val="0"/>
                <w:szCs w:val="21"/>
                <w:lang w:bidi="ar"/>
              </w:rPr>
              <w:br/>
              <w:t>具体经办人</w:t>
            </w:r>
          </w:p>
        </w:tc>
        <w:tc>
          <w:tcPr>
            <w:tcW w:w="870" w:type="dxa"/>
            <w:vAlign w:val="center"/>
          </w:tcPr>
          <w:p w:rsidR="00A3238C" w:rsidRDefault="00A3238C">
            <w:pPr>
              <w:rPr>
                <w:rFonts w:ascii="宋体" w:eastAsia="宋体" w:hAnsi="宋体" w:cs="宋体"/>
                <w:szCs w:val="21"/>
              </w:rPr>
            </w:pPr>
          </w:p>
        </w:tc>
      </w:tr>
      <w:tr w:rsidR="00A3238C">
        <w:trPr>
          <w:trHeight w:val="4465"/>
        </w:trPr>
        <w:tc>
          <w:tcPr>
            <w:tcW w:w="450" w:type="dxa"/>
            <w:vAlign w:val="center"/>
          </w:tcPr>
          <w:p w:rsidR="00A3238C" w:rsidRDefault="009672CD" w:rsidP="00EF274F">
            <w:pPr>
              <w:rPr>
                <w:rFonts w:ascii="宋体" w:eastAsia="宋体" w:hAnsi="宋体" w:cs="宋体"/>
                <w:szCs w:val="21"/>
                <w:lang w:val="en"/>
              </w:rPr>
            </w:pPr>
            <w:r>
              <w:rPr>
                <w:rFonts w:ascii="宋体" w:eastAsia="宋体" w:hAnsi="宋体" w:cs="宋体" w:hint="eastAsia"/>
                <w:szCs w:val="21"/>
              </w:rPr>
              <w:t>3</w:t>
            </w:r>
            <w:r w:rsidR="00EF274F">
              <w:rPr>
                <w:rFonts w:ascii="宋体" w:eastAsia="宋体" w:hAnsi="宋体" w:cs="宋体" w:hint="eastAsia"/>
                <w:szCs w:val="21"/>
              </w:rPr>
              <w:t>8</w:t>
            </w:r>
          </w:p>
        </w:tc>
        <w:tc>
          <w:tcPr>
            <w:tcW w:w="66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行政检查</w:t>
            </w:r>
          </w:p>
        </w:tc>
        <w:tc>
          <w:tcPr>
            <w:tcW w:w="69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对学校开展气象灾害防御教育的监督管理</w:t>
            </w:r>
          </w:p>
        </w:tc>
        <w:tc>
          <w:tcPr>
            <w:tcW w:w="528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气象灾害防御条例》（国务院令第570号）第七条第二款“学校应当把气象灾害防御知识纳入有关课程和课外教育内容，培养和提高学生的气象灾害防范意识和自救互救能力。教育、气象等部门应当对学校开展的气象灾害防御教育进行指导和监督。”</w:t>
            </w:r>
          </w:p>
        </w:tc>
        <w:tc>
          <w:tcPr>
            <w:tcW w:w="3735"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1.检查责任：会同教育部门组织开展对学校开展气象灾害防御教育的监督。</w:t>
            </w:r>
            <w:r>
              <w:rPr>
                <w:rFonts w:ascii="宋体" w:eastAsia="宋体" w:hAnsi="宋体" w:cs="宋体" w:hint="eastAsia"/>
                <w:color w:val="000000"/>
                <w:kern w:val="0"/>
                <w:szCs w:val="21"/>
                <w:lang w:bidi="ar"/>
              </w:rPr>
              <w:br/>
              <w:t>2.处置责任：对违反法律法规规定的，责令限期改正。</w:t>
            </w:r>
            <w:r>
              <w:rPr>
                <w:rFonts w:ascii="宋体" w:eastAsia="宋体" w:hAnsi="宋体" w:cs="宋体" w:hint="eastAsia"/>
                <w:color w:val="000000"/>
                <w:kern w:val="0"/>
                <w:szCs w:val="21"/>
                <w:lang w:bidi="ar"/>
              </w:rPr>
              <w:br/>
              <w:t>3.事后管理责任：对监督检查情况进行汇总、分类、归档备查，并跟踪监测。</w:t>
            </w:r>
            <w:r>
              <w:rPr>
                <w:rFonts w:ascii="宋体" w:eastAsia="宋体" w:hAnsi="宋体" w:cs="宋体" w:hint="eastAsia"/>
                <w:color w:val="000000"/>
                <w:kern w:val="0"/>
                <w:szCs w:val="21"/>
                <w:lang w:bidi="ar"/>
              </w:rPr>
              <w:br/>
              <w:t>4.其他：法律法规规章规定应履行的责任。</w:t>
            </w:r>
          </w:p>
        </w:tc>
        <w:tc>
          <w:tcPr>
            <w:tcW w:w="2070" w:type="dxa"/>
            <w:vAlign w:val="center"/>
          </w:tcPr>
          <w:p w:rsidR="00A3238C" w:rsidRDefault="009672CD">
            <w:pPr>
              <w:widowControl/>
              <w:textAlignment w:val="center"/>
              <w:rPr>
                <w:rFonts w:ascii="宋体" w:eastAsia="宋体" w:hAnsi="宋体" w:cs="宋体"/>
                <w:szCs w:val="21"/>
              </w:rPr>
            </w:pPr>
            <w:r>
              <w:rPr>
                <w:rFonts w:ascii="宋体" w:eastAsia="宋体" w:hAnsi="宋体" w:cs="宋体"/>
                <w:color w:val="000000"/>
                <w:kern w:val="0"/>
                <w:szCs w:val="21"/>
                <w:lang w:bidi="ar"/>
              </w:rPr>
              <w:t>《气象灾害防御条例》第7条第2款</w:t>
            </w:r>
            <w:r>
              <w:rPr>
                <w:rFonts w:ascii="宋体" w:eastAsia="宋体" w:hAnsi="宋体" w:cs="宋体" w:hint="eastAsia"/>
                <w:color w:val="000000"/>
                <w:kern w:val="0"/>
                <w:szCs w:val="21"/>
                <w:lang w:bidi="ar"/>
              </w:rPr>
              <w:t>。</w:t>
            </w:r>
          </w:p>
        </w:tc>
        <w:tc>
          <w:tcPr>
            <w:tcW w:w="960" w:type="dxa"/>
            <w:vAlign w:val="center"/>
          </w:tcPr>
          <w:p w:rsidR="00A3238C" w:rsidRDefault="004D4961">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气象台</w:t>
            </w:r>
          </w:p>
        </w:tc>
        <w:tc>
          <w:tcPr>
            <w:tcW w:w="87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单位法定代表人、</w:t>
            </w:r>
            <w:r>
              <w:rPr>
                <w:rFonts w:ascii="宋体" w:eastAsia="宋体" w:hAnsi="宋体" w:cs="宋体" w:hint="eastAsia"/>
                <w:color w:val="000000"/>
                <w:kern w:val="0"/>
                <w:szCs w:val="21"/>
                <w:lang w:bidi="ar"/>
              </w:rPr>
              <w:br/>
              <w:t>分管领导、</w:t>
            </w:r>
            <w:r>
              <w:rPr>
                <w:rFonts w:ascii="宋体" w:eastAsia="宋体" w:hAnsi="宋体" w:cs="宋体" w:hint="eastAsia"/>
                <w:color w:val="000000"/>
                <w:kern w:val="0"/>
                <w:szCs w:val="21"/>
                <w:lang w:bidi="ar"/>
              </w:rPr>
              <w:br/>
            </w:r>
            <w:r w:rsidR="004D4961">
              <w:rPr>
                <w:rFonts w:ascii="宋体" w:eastAsia="宋体" w:hAnsi="宋体" w:cs="宋体" w:hint="eastAsia"/>
                <w:color w:val="000000"/>
                <w:kern w:val="0"/>
                <w:szCs w:val="21"/>
                <w:lang w:bidi="ar"/>
              </w:rPr>
              <w:t>气象台</w:t>
            </w:r>
            <w:r>
              <w:rPr>
                <w:rFonts w:ascii="宋体" w:eastAsia="宋体" w:hAnsi="宋体" w:cs="宋体" w:hint="eastAsia"/>
                <w:color w:val="000000"/>
                <w:kern w:val="0"/>
                <w:szCs w:val="21"/>
                <w:lang w:bidi="ar"/>
              </w:rPr>
              <w:t xml:space="preserve">负责人、  </w:t>
            </w:r>
            <w:r>
              <w:rPr>
                <w:rFonts w:ascii="宋体" w:eastAsia="宋体" w:hAnsi="宋体" w:cs="宋体" w:hint="eastAsia"/>
                <w:color w:val="000000"/>
                <w:kern w:val="0"/>
                <w:szCs w:val="21"/>
                <w:lang w:bidi="ar"/>
              </w:rPr>
              <w:br/>
              <w:t>具体经办人</w:t>
            </w:r>
          </w:p>
        </w:tc>
        <w:tc>
          <w:tcPr>
            <w:tcW w:w="870" w:type="dxa"/>
            <w:vAlign w:val="center"/>
          </w:tcPr>
          <w:p w:rsidR="00A3238C" w:rsidRDefault="00A3238C">
            <w:pPr>
              <w:rPr>
                <w:rFonts w:ascii="宋体" w:eastAsia="宋体" w:hAnsi="宋体" w:cs="宋体"/>
                <w:szCs w:val="21"/>
              </w:rPr>
            </w:pPr>
          </w:p>
        </w:tc>
      </w:tr>
      <w:tr w:rsidR="00A3238C">
        <w:trPr>
          <w:trHeight w:val="4219"/>
        </w:trPr>
        <w:tc>
          <w:tcPr>
            <w:tcW w:w="450" w:type="dxa"/>
            <w:vAlign w:val="center"/>
          </w:tcPr>
          <w:p w:rsidR="00A3238C" w:rsidRDefault="00EF274F">
            <w:pPr>
              <w:rPr>
                <w:rFonts w:ascii="宋体" w:eastAsia="宋体" w:hAnsi="宋体" w:cs="宋体"/>
                <w:szCs w:val="21"/>
              </w:rPr>
            </w:pPr>
            <w:r>
              <w:rPr>
                <w:rFonts w:ascii="宋体" w:eastAsia="宋体" w:hAnsi="宋体" w:cs="宋体" w:hint="eastAsia"/>
                <w:szCs w:val="21"/>
              </w:rPr>
              <w:lastRenderedPageBreak/>
              <w:t>39</w:t>
            </w:r>
          </w:p>
        </w:tc>
        <w:tc>
          <w:tcPr>
            <w:tcW w:w="66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行政确认</w:t>
            </w:r>
          </w:p>
        </w:tc>
        <w:tc>
          <w:tcPr>
            <w:tcW w:w="69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雷电灾害鉴定</w:t>
            </w:r>
          </w:p>
        </w:tc>
        <w:tc>
          <w:tcPr>
            <w:tcW w:w="528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《防雷减灾管理办法》（中国气象局令第24号）第二十四条“各级气象主管机构负责组织雷电灾害调查、鉴定工作。其他有关部门和单位应当配合当地气象主管机构做好雷电灾害调查、鉴定工作。”</w:t>
            </w:r>
          </w:p>
        </w:tc>
        <w:tc>
          <w:tcPr>
            <w:tcW w:w="3735"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1.调查责任：根据当事人申请或接到下级气象主管机构报告，组织防雷专家赴现场开展事故调查。</w:t>
            </w:r>
            <w:r>
              <w:rPr>
                <w:rFonts w:ascii="宋体" w:eastAsia="宋体" w:hAnsi="宋体" w:cs="宋体" w:hint="eastAsia"/>
                <w:color w:val="000000"/>
                <w:kern w:val="0"/>
                <w:szCs w:val="21"/>
                <w:lang w:bidi="ar"/>
              </w:rPr>
              <w:br/>
              <w:t>2.鉴定责任：根据事故调查结果，作出雷灾鉴定结论。</w:t>
            </w:r>
            <w:r>
              <w:rPr>
                <w:rFonts w:ascii="宋体" w:eastAsia="宋体" w:hAnsi="宋体" w:cs="宋体" w:hint="eastAsia"/>
                <w:color w:val="000000"/>
                <w:kern w:val="0"/>
                <w:szCs w:val="21"/>
                <w:lang w:bidi="ar"/>
              </w:rPr>
              <w:br/>
              <w:t>3.送达责任：将雷灾鉴定结论送达申请人，并及时上报上级气象主管部门。</w:t>
            </w:r>
            <w:r>
              <w:rPr>
                <w:rFonts w:ascii="宋体" w:eastAsia="宋体" w:hAnsi="宋体" w:cs="宋体" w:hint="eastAsia"/>
                <w:color w:val="000000"/>
                <w:kern w:val="0"/>
                <w:szCs w:val="21"/>
                <w:lang w:bidi="ar"/>
              </w:rPr>
              <w:br/>
              <w:t>4.事后监管责任：督促、指导遭受雷灾事故的单位和个人采取相应的雷电灾害防护措施。</w:t>
            </w:r>
            <w:r>
              <w:rPr>
                <w:rFonts w:ascii="宋体" w:eastAsia="宋体" w:hAnsi="宋体" w:cs="宋体" w:hint="eastAsia"/>
                <w:color w:val="000000"/>
                <w:kern w:val="0"/>
                <w:szCs w:val="21"/>
                <w:lang w:bidi="ar"/>
              </w:rPr>
              <w:br/>
              <w:t>5.其他法律法规政策规定应履行的责任。</w:t>
            </w:r>
          </w:p>
        </w:tc>
        <w:tc>
          <w:tcPr>
            <w:tcW w:w="2070" w:type="dxa"/>
            <w:vAlign w:val="center"/>
          </w:tcPr>
          <w:p w:rsidR="00A3238C" w:rsidRDefault="009672CD">
            <w:pPr>
              <w:widowControl/>
              <w:textAlignment w:val="center"/>
              <w:rPr>
                <w:rFonts w:ascii="宋体" w:eastAsia="宋体" w:hAnsi="宋体" w:cs="宋体"/>
                <w:szCs w:val="21"/>
              </w:rPr>
            </w:pPr>
            <w:r>
              <w:rPr>
                <w:rFonts w:ascii="宋体" w:eastAsia="宋体" w:hAnsi="宋体" w:cs="宋体"/>
                <w:color w:val="000000"/>
                <w:kern w:val="0"/>
                <w:szCs w:val="21"/>
                <w:lang w:bidi="ar"/>
              </w:rPr>
              <w:t>《防雷减灾管理办法》第24条</w:t>
            </w:r>
            <w:r>
              <w:rPr>
                <w:rFonts w:ascii="宋体" w:eastAsia="宋体" w:hAnsi="宋体" w:cs="宋体" w:hint="eastAsia"/>
                <w:color w:val="000000"/>
                <w:kern w:val="0"/>
                <w:szCs w:val="21"/>
                <w:lang w:bidi="ar"/>
              </w:rPr>
              <w:t>。</w:t>
            </w:r>
          </w:p>
        </w:tc>
        <w:tc>
          <w:tcPr>
            <w:tcW w:w="960" w:type="dxa"/>
            <w:vAlign w:val="center"/>
          </w:tcPr>
          <w:p w:rsidR="00A3238C" w:rsidRDefault="004D4961">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办公室</w:t>
            </w:r>
            <w:r w:rsidR="009672CD">
              <w:rPr>
                <w:rFonts w:ascii="宋体" w:eastAsia="宋体" w:hAnsi="宋体" w:cs="宋体" w:hint="eastAsia"/>
                <w:color w:val="000000"/>
                <w:kern w:val="0"/>
                <w:szCs w:val="21"/>
                <w:lang w:bidi="ar"/>
              </w:rPr>
              <w:t>、</w:t>
            </w:r>
            <w:r w:rsidRPr="009672CD">
              <w:rPr>
                <w:rFonts w:ascii="宋体" w:eastAsia="宋体" w:hAnsi="宋体" w:cs="宋体" w:hint="eastAsia"/>
                <w:szCs w:val="21"/>
              </w:rPr>
              <w:t>政务大厅三楼法人综合窗口</w:t>
            </w:r>
          </w:p>
        </w:tc>
        <w:tc>
          <w:tcPr>
            <w:tcW w:w="87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单位法定代表人、</w:t>
            </w:r>
            <w:r>
              <w:rPr>
                <w:rFonts w:ascii="宋体" w:eastAsia="宋体" w:hAnsi="宋体" w:cs="宋体" w:hint="eastAsia"/>
                <w:color w:val="000000"/>
                <w:kern w:val="0"/>
                <w:szCs w:val="21"/>
                <w:lang w:bidi="ar"/>
              </w:rPr>
              <w:br/>
              <w:t>分管领导、</w:t>
            </w:r>
            <w:r>
              <w:rPr>
                <w:rFonts w:ascii="宋体" w:eastAsia="宋体" w:hAnsi="宋体" w:cs="宋体" w:hint="eastAsia"/>
                <w:color w:val="000000"/>
                <w:kern w:val="0"/>
                <w:szCs w:val="21"/>
                <w:lang w:bidi="ar"/>
              </w:rPr>
              <w:br/>
            </w:r>
            <w:r w:rsidR="004D4961">
              <w:rPr>
                <w:rFonts w:ascii="宋体" w:eastAsia="宋体" w:hAnsi="宋体" w:cs="宋体" w:hint="eastAsia"/>
                <w:color w:val="000000"/>
                <w:kern w:val="0"/>
                <w:szCs w:val="21"/>
                <w:lang w:bidi="ar"/>
              </w:rPr>
              <w:t>办公室</w:t>
            </w:r>
            <w:r>
              <w:rPr>
                <w:rFonts w:ascii="宋体" w:eastAsia="宋体" w:hAnsi="宋体" w:cs="宋体" w:hint="eastAsia"/>
                <w:color w:val="000000"/>
                <w:kern w:val="0"/>
                <w:szCs w:val="21"/>
                <w:lang w:bidi="ar"/>
              </w:rPr>
              <w:t xml:space="preserve">负责人、窗口负责人、    </w:t>
            </w:r>
            <w:r>
              <w:rPr>
                <w:rFonts w:ascii="宋体" w:eastAsia="宋体" w:hAnsi="宋体" w:cs="宋体" w:hint="eastAsia"/>
                <w:color w:val="000000"/>
                <w:kern w:val="0"/>
                <w:szCs w:val="21"/>
                <w:lang w:bidi="ar"/>
              </w:rPr>
              <w:br/>
              <w:t>具体经办人</w:t>
            </w:r>
          </w:p>
        </w:tc>
        <w:tc>
          <w:tcPr>
            <w:tcW w:w="870" w:type="dxa"/>
            <w:vAlign w:val="center"/>
          </w:tcPr>
          <w:p w:rsidR="00A3238C" w:rsidRDefault="00A3238C">
            <w:pPr>
              <w:rPr>
                <w:rFonts w:ascii="宋体" w:eastAsia="宋体" w:hAnsi="宋体" w:cs="宋体"/>
                <w:szCs w:val="21"/>
              </w:rPr>
            </w:pPr>
          </w:p>
        </w:tc>
      </w:tr>
      <w:tr w:rsidR="00A3238C">
        <w:trPr>
          <w:trHeight w:val="5951"/>
        </w:trPr>
        <w:tc>
          <w:tcPr>
            <w:tcW w:w="450" w:type="dxa"/>
            <w:vAlign w:val="center"/>
          </w:tcPr>
          <w:p w:rsidR="00A3238C" w:rsidRDefault="009672CD" w:rsidP="00EF274F">
            <w:pPr>
              <w:rPr>
                <w:rFonts w:ascii="宋体" w:eastAsia="宋体" w:hAnsi="宋体" w:cs="宋体"/>
                <w:szCs w:val="21"/>
                <w:lang w:val="en"/>
              </w:rPr>
            </w:pPr>
            <w:r>
              <w:rPr>
                <w:rFonts w:ascii="宋体" w:eastAsia="宋体" w:hAnsi="宋体" w:cs="宋体"/>
                <w:szCs w:val="21"/>
                <w:lang w:val="en"/>
              </w:rPr>
              <w:t>4</w:t>
            </w:r>
            <w:r w:rsidR="00EF274F">
              <w:rPr>
                <w:rFonts w:ascii="宋体" w:eastAsia="宋体" w:hAnsi="宋体" w:cs="宋体" w:hint="eastAsia"/>
                <w:szCs w:val="21"/>
              </w:rPr>
              <w:t>0</w:t>
            </w:r>
          </w:p>
        </w:tc>
        <w:tc>
          <w:tcPr>
            <w:tcW w:w="66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行政奖励</w:t>
            </w:r>
          </w:p>
        </w:tc>
        <w:tc>
          <w:tcPr>
            <w:tcW w:w="69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对在气象工作中做出突出贡献的单位和个人进行奖励</w:t>
            </w:r>
          </w:p>
        </w:tc>
        <w:tc>
          <w:tcPr>
            <w:tcW w:w="528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1.《中华人民共和国气象法》第七条第三款“对在气象工作中做出突出贡献的单位和个人，给予奖励。”</w:t>
            </w:r>
            <w:r>
              <w:rPr>
                <w:rFonts w:ascii="宋体" w:eastAsia="宋体" w:hAnsi="宋体" w:cs="宋体" w:hint="eastAsia"/>
                <w:color w:val="000000"/>
                <w:kern w:val="0"/>
                <w:szCs w:val="21"/>
                <w:lang w:bidi="ar"/>
              </w:rPr>
              <w:br/>
              <w:t>2.《人工影响天气管理条例》（国务院令第348号）第七条第二款“县级以上地方人民政府应当组织专家对人工影响天气作业的效果进行评估，并根据评估结果，对提供决策依据的有关单位给予奖惩。”</w:t>
            </w:r>
            <w:r>
              <w:rPr>
                <w:rFonts w:ascii="宋体" w:eastAsia="宋体" w:hAnsi="宋体" w:cs="宋体" w:hint="eastAsia"/>
                <w:color w:val="000000"/>
                <w:kern w:val="0"/>
                <w:szCs w:val="21"/>
                <w:lang w:bidi="ar"/>
              </w:rPr>
              <w:br/>
              <w:t>3.《气象灾害防御条例》（国务院令第570号）第九条“对在气象灾害防御工作中作出突出贡献的组织和个人，按照国家有关规定给予表彰和奖励。”</w:t>
            </w:r>
            <w:r>
              <w:rPr>
                <w:rFonts w:ascii="宋体" w:eastAsia="宋体" w:hAnsi="宋体" w:cs="宋体" w:hint="eastAsia"/>
                <w:color w:val="000000"/>
                <w:kern w:val="0"/>
                <w:szCs w:val="21"/>
                <w:lang w:bidi="ar"/>
              </w:rPr>
              <w:br/>
              <w:t xml:space="preserve">4.《贵州省气象条例》第七条“各级人民政府和气象主管机构对在气象工作中做出显著成绩的单位或者个人，应当给予表彰和奖励。” </w:t>
            </w:r>
            <w:r>
              <w:rPr>
                <w:rFonts w:ascii="宋体" w:eastAsia="宋体" w:hAnsi="宋体" w:cs="宋体" w:hint="eastAsia"/>
                <w:color w:val="000000"/>
                <w:kern w:val="0"/>
                <w:szCs w:val="21"/>
                <w:lang w:bidi="ar"/>
              </w:rPr>
              <w:br/>
              <w:t>5.《贵州省气象灾害防御条例》第六条第三款“对在气象灾害防御工作中做出突出贡献的单位和个人，由县级以上人民政府给予表彰或者奖励。”</w:t>
            </w:r>
            <w:r>
              <w:rPr>
                <w:rFonts w:ascii="宋体" w:eastAsia="宋体" w:hAnsi="宋体" w:cs="宋体" w:hint="eastAsia"/>
                <w:color w:val="000000"/>
                <w:kern w:val="0"/>
                <w:szCs w:val="21"/>
                <w:lang w:bidi="ar"/>
              </w:rPr>
              <w:br/>
              <w:t>6.《贵州省人工影响天气条例》第八条第二款“对在人工影响天气工作中做出突出贡献的单位和个人，按照国家和省有关规定给予表彰或者奖励。”</w:t>
            </w:r>
          </w:p>
        </w:tc>
        <w:tc>
          <w:tcPr>
            <w:tcW w:w="3735"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1.制定方案责任：在征求相关部门意见的基础上，科学制定对在气象工作中做出突出贡献的单位和个人进行奖励的具体实施方案，包括奖励的范围、条件、程序、数量、标准等。</w:t>
            </w:r>
            <w:r>
              <w:rPr>
                <w:rFonts w:ascii="宋体" w:eastAsia="宋体" w:hAnsi="宋体" w:cs="宋体" w:hint="eastAsia"/>
                <w:color w:val="000000"/>
                <w:kern w:val="0"/>
                <w:szCs w:val="21"/>
                <w:lang w:bidi="ar"/>
              </w:rPr>
              <w:br/>
              <w:t>2.组织推荐责任：严格依据奖励实施方案，组织推荐工作，并对入选人员进行初审。</w:t>
            </w:r>
            <w:r>
              <w:rPr>
                <w:rFonts w:ascii="宋体" w:eastAsia="宋体" w:hAnsi="宋体" w:cs="宋体" w:hint="eastAsia"/>
                <w:color w:val="000000"/>
                <w:kern w:val="0"/>
                <w:szCs w:val="21"/>
                <w:lang w:bidi="ar"/>
              </w:rPr>
              <w:br/>
              <w:t>3.审核公示责任：对符合条件的推荐对象进行审核，并报领导小组审定、对拟表彰对象进行公示，接受公众监督和举报。</w:t>
            </w:r>
            <w:r>
              <w:rPr>
                <w:rFonts w:ascii="宋体" w:eastAsia="宋体" w:hAnsi="宋体" w:cs="宋体" w:hint="eastAsia"/>
                <w:color w:val="000000"/>
                <w:kern w:val="0"/>
                <w:szCs w:val="21"/>
                <w:lang w:bidi="ar"/>
              </w:rPr>
              <w:br/>
              <w:t>4.表彰责任：按照程序对在气象工作中作出突出贡献的单位和个人进行表彰和奖励。</w:t>
            </w:r>
            <w:r>
              <w:rPr>
                <w:rFonts w:ascii="宋体" w:eastAsia="宋体" w:hAnsi="宋体" w:cs="宋体" w:hint="eastAsia"/>
                <w:color w:val="000000"/>
                <w:kern w:val="0"/>
                <w:szCs w:val="21"/>
                <w:lang w:bidi="ar"/>
              </w:rPr>
              <w:br/>
              <w:t>5.其他：法律法规规章规定应履行的责任。</w:t>
            </w:r>
          </w:p>
        </w:tc>
        <w:tc>
          <w:tcPr>
            <w:tcW w:w="2070" w:type="dxa"/>
            <w:vAlign w:val="center"/>
          </w:tcPr>
          <w:p w:rsidR="00A3238C"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《中华人民共和国气象法》第7条第3款</w:t>
            </w:r>
            <w:r>
              <w:rPr>
                <w:rFonts w:ascii="宋体" w:eastAsia="宋体" w:hAnsi="宋体" w:cs="宋体" w:hint="eastAsia"/>
                <w:color w:val="000000"/>
                <w:kern w:val="0"/>
                <w:szCs w:val="21"/>
                <w:lang w:bidi="ar"/>
              </w:rPr>
              <w:t>。</w:t>
            </w:r>
          </w:p>
          <w:p w:rsidR="00A3238C"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《人工影响天气管理条例》第7条第2款</w:t>
            </w:r>
            <w:r>
              <w:rPr>
                <w:rFonts w:ascii="宋体" w:eastAsia="宋体" w:hAnsi="宋体" w:cs="宋体" w:hint="eastAsia"/>
                <w:color w:val="000000"/>
                <w:kern w:val="0"/>
                <w:szCs w:val="21"/>
                <w:lang w:bidi="ar"/>
              </w:rPr>
              <w:t>。</w:t>
            </w:r>
          </w:p>
          <w:p w:rsidR="00A3238C"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《气象灾害防御条例》第9条</w:t>
            </w:r>
            <w:r>
              <w:rPr>
                <w:rFonts w:ascii="宋体" w:eastAsia="宋体" w:hAnsi="宋体" w:cs="宋体" w:hint="eastAsia"/>
                <w:color w:val="000000"/>
                <w:kern w:val="0"/>
                <w:szCs w:val="21"/>
                <w:lang w:bidi="ar"/>
              </w:rPr>
              <w:t>。</w:t>
            </w:r>
          </w:p>
          <w:p w:rsidR="00A3238C"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4.</w:t>
            </w:r>
            <w:r>
              <w:rPr>
                <w:rFonts w:ascii="宋体" w:eastAsia="宋体" w:hAnsi="宋体" w:cs="宋体"/>
                <w:color w:val="000000"/>
                <w:kern w:val="0"/>
                <w:szCs w:val="21"/>
                <w:lang w:bidi="ar"/>
              </w:rPr>
              <w:t>《贵州省气象条例》第7条</w:t>
            </w:r>
            <w:r>
              <w:rPr>
                <w:rFonts w:ascii="宋体" w:eastAsia="宋体" w:hAnsi="宋体" w:cs="宋体" w:hint="eastAsia"/>
                <w:color w:val="000000"/>
                <w:kern w:val="0"/>
                <w:szCs w:val="21"/>
                <w:lang w:bidi="ar"/>
              </w:rPr>
              <w:t>。</w:t>
            </w:r>
          </w:p>
          <w:p w:rsidR="00A3238C"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5.</w:t>
            </w:r>
            <w:r>
              <w:rPr>
                <w:rFonts w:ascii="宋体" w:eastAsia="宋体" w:hAnsi="宋体" w:cs="宋体"/>
                <w:color w:val="000000"/>
                <w:kern w:val="0"/>
                <w:szCs w:val="21"/>
                <w:lang w:bidi="ar"/>
              </w:rPr>
              <w:t>《贵州省气象灾害防御条例》第6条第3款</w:t>
            </w:r>
            <w:r>
              <w:rPr>
                <w:rFonts w:ascii="宋体" w:eastAsia="宋体" w:hAnsi="宋体" w:cs="宋体" w:hint="eastAsia"/>
                <w:color w:val="000000"/>
                <w:kern w:val="0"/>
                <w:szCs w:val="21"/>
                <w:lang w:bidi="ar"/>
              </w:rPr>
              <w:t>。</w:t>
            </w:r>
          </w:p>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6.</w:t>
            </w:r>
            <w:r>
              <w:rPr>
                <w:rFonts w:ascii="宋体" w:eastAsia="宋体" w:hAnsi="宋体" w:cs="宋体"/>
                <w:color w:val="000000"/>
                <w:kern w:val="0"/>
                <w:szCs w:val="21"/>
                <w:lang w:bidi="ar"/>
              </w:rPr>
              <w:t>《贵州省人工影响天气条例》第8条第2款</w:t>
            </w:r>
            <w:r>
              <w:rPr>
                <w:rFonts w:ascii="宋体" w:eastAsia="宋体" w:hAnsi="宋体" w:cs="宋体" w:hint="eastAsia"/>
                <w:color w:val="000000"/>
                <w:kern w:val="0"/>
                <w:szCs w:val="21"/>
                <w:lang w:bidi="ar"/>
              </w:rPr>
              <w:t>。</w:t>
            </w:r>
          </w:p>
        </w:tc>
        <w:tc>
          <w:tcPr>
            <w:tcW w:w="960" w:type="dxa"/>
            <w:vAlign w:val="center"/>
          </w:tcPr>
          <w:p w:rsidR="00A3238C" w:rsidRDefault="004D4961">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办公室</w:t>
            </w:r>
          </w:p>
        </w:tc>
        <w:tc>
          <w:tcPr>
            <w:tcW w:w="87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单位法定代表人、</w:t>
            </w:r>
            <w:r>
              <w:rPr>
                <w:rFonts w:ascii="宋体" w:eastAsia="宋体" w:hAnsi="宋体" w:cs="宋体" w:hint="eastAsia"/>
                <w:color w:val="000000"/>
                <w:kern w:val="0"/>
                <w:szCs w:val="21"/>
                <w:lang w:bidi="ar"/>
              </w:rPr>
              <w:br/>
              <w:t>分管领导、</w:t>
            </w:r>
            <w:r>
              <w:rPr>
                <w:rFonts w:ascii="宋体" w:eastAsia="宋体" w:hAnsi="宋体" w:cs="宋体" w:hint="eastAsia"/>
                <w:color w:val="000000"/>
                <w:kern w:val="0"/>
                <w:szCs w:val="21"/>
                <w:lang w:bidi="ar"/>
              </w:rPr>
              <w:br/>
            </w:r>
            <w:r w:rsidR="004D4961">
              <w:rPr>
                <w:rFonts w:ascii="宋体" w:eastAsia="宋体" w:hAnsi="宋体" w:cs="宋体" w:hint="eastAsia"/>
                <w:color w:val="000000"/>
                <w:kern w:val="0"/>
                <w:szCs w:val="21"/>
                <w:lang w:bidi="ar"/>
              </w:rPr>
              <w:t>办公室</w:t>
            </w:r>
            <w:r>
              <w:rPr>
                <w:rFonts w:ascii="宋体" w:eastAsia="宋体" w:hAnsi="宋体" w:cs="宋体" w:hint="eastAsia"/>
                <w:color w:val="000000"/>
                <w:kern w:val="0"/>
                <w:szCs w:val="21"/>
                <w:lang w:bidi="ar"/>
              </w:rPr>
              <w:t xml:space="preserve">负责人、  </w:t>
            </w:r>
            <w:r>
              <w:rPr>
                <w:rFonts w:ascii="宋体" w:eastAsia="宋体" w:hAnsi="宋体" w:cs="宋体" w:hint="eastAsia"/>
                <w:color w:val="000000"/>
                <w:kern w:val="0"/>
                <w:szCs w:val="21"/>
                <w:lang w:bidi="ar"/>
              </w:rPr>
              <w:br/>
              <w:t>具体经办人</w:t>
            </w:r>
          </w:p>
        </w:tc>
        <w:tc>
          <w:tcPr>
            <w:tcW w:w="870" w:type="dxa"/>
            <w:vAlign w:val="center"/>
          </w:tcPr>
          <w:p w:rsidR="00A3238C" w:rsidRDefault="00A3238C">
            <w:pPr>
              <w:rPr>
                <w:rFonts w:ascii="宋体" w:eastAsia="宋体" w:hAnsi="宋体" w:cs="宋体"/>
                <w:szCs w:val="21"/>
              </w:rPr>
            </w:pPr>
          </w:p>
        </w:tc>
      </w:tr>
      <w:tr w:rsidR="00A3238C">
        <w:tc>
          <w:tcPr>
            <w:tcW w:w="450" w:type="dxa"/>
            <w:vAlign w:val="center"/>
          </w:tcPr>
          <w:p w:rsidR="00A3238C" w:rsidRDefault="009672CD" w:rsidP="00EF274F">
            <w:pPr>
              <w:rPr>
                <w:rFonts w:ascii="宋体" w:eastAsia="宋体" w:hAnsi="宋体" w:cs="宋体"/>
                <w:szCs w:val="21"/>
                <w:lang w:val="en"/>
              </w:rPr>
            </w:pPr>
            <w:r>
              <w:rPr>
                <w:rFonts w:ascii="宋体" w:eastAsia="宋体" w:hAnsi="宋体" w:cs="宋体" w:hint="eastAsia"/>
                <w:szCs w:val="21"/>
              </w:rPr>
              <w:lastRenderedPageBreak/>
              <w:t>4</w:t>
            </w:r>
            <w:r w:rsidR="00EF274F">
              <w:rPr>
                <w:rFonts w:ascii="宋体" w:eastAsia="宋体" w:hAnsi="宋体" w:cs="宋体" w:hint="eastAsia"/>
                <w:szCs w:val="21"/>
              </w:rPr>
              <w:t>1</w:t>
            </w:r>
            <w:bookmarkStart w:id="1" w:name="_GoBack"/>
            <w:bookmarkEnd w:id="1"/>
          </w:p>
        </w:tc>
        <w:tc>
          <w:tcPr>
            <w:tcW w:w="66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其他类</w:t>
            </w:r>
          </w:p>
        </w:tc>
        <w:tc>
          <w:tcPr>
            <w:tcW w:w="69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组织气候可行性论证</w:t>
            </w:r>
          </w:p>
        </w:tc>
        <w:tc>
          <w:tcPr>
            <w:tcW w:w="528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1.《中华人民共和国气象法》第三十四条第一款“各级气象主管机构应当组织对城市规划、国家重点建设工程、重大区域性经济开发项目和大型太阳能、风能等气候资源开发利用项目进行气候可行性论证。”</w:t>
            </w:r>
            <w:r>
              <w:rPr>
                <w:rFonts w:ascii="宋体" w:eastAsia="宋体" w:hAnsi="宋体" w:cs="宋体" w:hint="eastAsia"/>
                <w:color w:val="000000"/>
                <w:kern w:val="0"/>
                <w:szCs w:val="21"/>
                <w:lang w:bidi="ar"/>
              </w:rPr>
              <w:br/>
              <w:t>2.《气象灾害防御条例》（国务院令第570号）第二十七条“县级以上人民政府有关部门在国家重大建设工程、重大区域性经济开发项目和大型太阳能、风能等气候资源开发利用项目以及城乡规划编制中，应当统筹考虑气候可行性和气象灾害的风险性，避免、减轻气象灾害的影响。”</w:t>
            </w:r>
            <w:r>
              <w:rPr>
                <w:rFonts w:ascii="宋体" w:eastAsia="宋体" w:hAnsi="宋体" w:cs="宋体" w:hint="eastAsia"/>
                <w:color w:val="000000"/>
                <w:kern w:val="0"/>
                <w:szCs w:val="21"/>
                <w:lang w:bidi="ar"/>
              </w:rPr>
              <w:br/>
              <w:t>3.《贵州省气象条例》第二十四条“县级以上人民政府应当加强气候资源利用评估体系建设。气象主管机构应当组织对与气候条件密切相关的城乡规划、国家重点建设项目、重大区域性经济开发项目以及大型气候资源开发利用项目进行气候可行性论证。有关部门在规划编制时，应当统筹考虑气候可行性和气象灾害的风险性，避免和减少气象灾害、气候变化对重要设施和工程项目的影响；项目实施单位或者建设单位应当进行气候可行性论证。”</w:t>
            </w:r>
            <w:r>
              <w:rPr>
                <w:rFonts w:ascii="宋体" w:eastAsia="宋体" w:hAnsi="宋体" w:cs="宋体" w:hint="eastAsia"/>
                <w:color w:val="000000"/>
                <w:kern w:val="0"/>
                <w:szCs w:val="21"/>
                <w:lang w:bidi="ar"/>
              </w:rPr>
              <w:br/>
              <w:t>4.《贵州省气候资源开发利用和保护条例》第二十条“城乡规划、国家重点建设工程、重大区域性经济开发项目、区域产业结构调整以及大型风能、太阳能等气候资源开发利用项目，应当由各级气象主管机构组织进行气候可行性论证。”第二十一条“应当进行气候可行性论证的规划或者项目，规划编制单位或者项目建设单位在报送可行性研究报告时，可行性研究报告中应当附有气候可行性论证报告或者其篇章。气候可行性论证报告或者其篇章应当由经国家有关机构认可的具有相应论证能力的组织或者机构出具。”第二十二条“负责城乡规划、国家重点建设工程、重大区域性经济开发项目、区域产业结构调整以及大型风能、太阳能等气候资源开发利用项目的审批或者核准部门应当将气候可行性论证报告或者其篇章纳入规划或者建设项目的审查内容。”</w:t>
            </w:r>
          </w:p>
        </w:tc>
        <w:tc>
          <w:tcPr>
            <w:tcW w:w="3735"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1.受理责任：公示应当提交的材料，一次性告知补正材料，依法受理或不予受理（不予受理应当告知理由）。</w:t>
            </w:r>
            <w:r>
              <w:rPr>
                <w:rFonts w:ascii="宋体" w:eastAsia="宋体" w:hAnsi="宋体" w:cs="宋体" w:hint="eastAsia"/>
                <w:color w:val="000000"/>
                <w:kern w:val="0"/>
                <w:szCs w:val="21"/>
                <w:lang w:bidi="ar"/>
              </w:rPr>
              <w:br/>
              <w:t>2.审查责任：在规定时间内对气候可行性论证申请材料进行预审、提出预审意见。</w:t>
            </w:r>
            <w:r>
              <w:rPr>
                <w:rFonts w:ascii="宋体" w:eastAsia="宋体" w:hAnsi="宋体" w:cs="宋体" w:hint="eastAsia"/>
                <w:color w:val="000000"/>
                <w:kern w:val="0"/>
                <w:szCs w:val="21"/>
                <w:lang w:bidi="ar"/>
              </w:rPr>
              <w:br/>
              <w:t>3.决定责任：组织专家对建设项目的气候可行性论证报告进行评审，并出具书面评审意见。评审通过的报告和评审意见作为建设项目的立项、设计或者审批的依据。</w:t>
            </w:r>
            <w:r>
              <w:rPr>
                <w:rFonts w:ascii="宋体" w:eastAsia="宋体" w:hAnsi="宋体" w:cs="宋体" w:hint="eastAsia"/>
                <w:color w:val="000000"/>
                <w:kern w:val="0"/>
                <w:szCs w:val="21"/>
                <w:lang w:bidi="ar"/>
              </w:rPr>
              <w:br/>
              <w:t>4.其他：法律法规规章规定应履行的责任。</w:t>
            </w:r>
          </w:p>
        </w:tc>
        <w:tc>
          <w:tcPr>
            <w:tcW w:w="2070" w:type="dxa"/>
            <w:vAlign w:val="center"/>
          </w:tcPr>
          <w:p w:rsidR="00A3238C"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r>
              <w:rPr>
                <w:rFonts w:ascii="宋体" w:eastAsia="宋体" w:hAnsi="宋体" w:cs="宋体"/>
                <w:color w:val="000000"/>
                <w:kern w:val="0"/>
                <w:szCs w:val="21"/>
                <w:lang w:bidi="ar"/>
              </w:rPr>
              <w:t>中华人民共和国气象法》第34条第1款</w:t>
            </w:r>
            <w:r>
              <w:rPr>
                <w:rFonts w:ascii="宋体" w:eastAsia="宋体" w:hAnsi="宋体" w:cs="宋体" w:hint="eastAsia"/>
                <w:color w:val="000000"/>
                <w:kern w:val="0"/>
                <w:szCs w:val="21"/>
                <w:lang w:bidi="ar"/>
              </w:rPr>
              <w:t>。</w:t>
            </w:r>
          </w:p>
          <w:p w:rsidR="00A3238C"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r>
              <w:rPr>
                <w:rFonts w:ascii="宋体" w:eastAsia="宋体" w:hAnsi="宋体" w:cs="宋体"/>
                <w:color w:val="000000"/>
                <w:kern w:val="0"/>
                <w:szCs w:val="21"/>
                <w:lang w:bidi="ar"/>
              </w:rPr>
              <w:t>《气象灾害防御条例》第27条</w:t>
            </w:r>
            <w:r>
              <w:rPr>
                <w:rFonts w:ascii="宋体" w:eastAsia="宋体" w:hAnsi="宋体" w:cs="宋体" w:hint="eastAsia"/>
                <w:color w:val="000000"/>
                <w:kern w:val="0"/>
                <w:szCs w:val="21"/>
                <w:lang w:bidi="ar"/>
              </w:rPr>
              <w:t>。</w:t>
            </w:r>
          </w:p>
          <w:p w:rsidR="00A3238C" w:rsidRDefault="009672CD">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《贵州省气象条例》第24条</w:t>
            </w:r>
          </w:p>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4.</w:t>
            </w:r>
            <w:r>
              <w:rPr>
                <w:rFonts w:ascii="宋体" w:eastAsia="宋体" w:hAnsi="宋体" w:cs="宋体"/>
                <w:color w:val="000000"/>
                <w:kern w:val="0"/>
                <w:szCs w:val="21"/>
                <w:lang w:bidi="ar"/>
              </w:rPr>
              <w:t>《贵州省气候资源开发利用和保护条例》第20、21、22条</w:t>
            </w:r>
            <w:r>
              <w:rPr>
                <w:rFonts w:ascii="宋体" w:eastAsia="宋体" w:hAnsi="宋体" w:cs="宋体" w:hint="eastAsia"/>
                <w:color w:val="000000"/>
                <w:kern w:val="0"/>
                <w:szCs w:val="21"/>
                <w:lang w:bidi="ar"/>
              </w:rPr>
              <w:t>。</w:t>
            </w:r>
          </w:p>
        </w:tc>
        <w:tc>
          <w:tcPr>
            <w:tcW w:w="960" w:type="dxa"/>
            <w:vAlign w:val="center"/>
          </w:tcPr>
          <w:p w:rsidR="00A3238C" w:rsidRDefault="004D4961">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气象台</w:t>
            </w:r>
            <w:r w:rsidR="009672CD">
              <w:rPr>
                <w:rFonts w:ascii="宋体" w:eastAsia="宋体" w:hAnsi="宋体" w:cs="宋体" w:hint="eastAsia"/>
                <w:color w:val="000000"/>
                <w:kern w:val="0"/>
                <w:szCs w:val="21"/>
                <w:lang w:bidi="ar"/>
              </w:rPr>
              <w:t>、</w:t>
            </w:r>
            <w:r w:rsidRPr="009672CD">
              <w:rPr>
                <w:rFonts w:ascii="宋体" w:eastAsia="宋体" w:hAnsi="宋体" w:cs="宋体" w:hint="eastAsia"/>
                <w:szCs w:val="21"/>
              </w:rPr>
              <w:t>政务大厅三楼法人综合窗口</w:t>
            </w:r>
          </w:p>
        </w:tc>
        <w:tc>
          <w:tcPr>
            <w:tcW w:w="870" w:type="dxa"/>
            <w:vAlign w:val="center"/>
          </w:tcPr>
          <w:p w:rsidR="00A3238C" w:rsidRDefault="009672CD">
            <w:pPr>
              <w:widowControl/>
              <w:textAlignment w:val="center"/>
              <w:rPr>
                <w:rFonts w:ascii="宋体" w:eastAsia="宋体" w:hAnsi="宋体" w:cs="宋体"/>
                <w:szCs w:val="21"/>
              </w:rPr>
            </w:pPr>
            <w:r>
              <w:rPr>
                <w:rFonts w:ascii="宋体" w:eastAsia="宋体" w:hAnsi="宋体" w:cs="宋体" w:hint="eastAsia"/>
                <w:color w:val="000000"/>
                <w:kern w:val="0"/>
                <w:szCs w:val="21"/>
                <w:lang w:bidi="ar"/>
              </w:rPr>
              <w:t>单位法定代表人、</w:t>
            </w:r>
            <w:r>
              <w:rPr>
                <w:rFonts w:ascii="宋体" w:eastAsia="宋体" w:hAnsi="宋体" w:cs="宋体" w:hint="eastAsia"/>
                <w:color w:val="000000"/>
                <w:kern w:val="0"/>
                <w:szCs w:val="21"/>
                <w:lang w:bidi="ar"/>
              </w:rPr>
              <w:br/>
              <w:t>分管领导、</w:t>
            </w:r>
            <w:r>
              <w:rPr>
                <w:rFonts w:ascii="宋体" w:eastAsia="宋体" w:hAnsi="宋体" w:cs="宋体" w:hint="eastAsia"/>
                <w:color w:val="000000"/>
                <w:kern w:val="0"/>
                <w:szCs w:val="21"/>
                <w:lang w:bidi="ar"/>
              </w:rPr>
              <w:br/>
            </w:r>
            <w:r w:rsidR="004D4961">
              <w:rPr>
                <w:rFonts w:ascii="宋体" w:eastAsia="宋体" w:hAnsi="宋体" w:cs="宋体" w:hint="eastAsia"/>
                <w:color w:val="000000"/>
                <w:kern w:val="0"/>
                <w:szCs w:val="21"/>
                <w:lang w:bidi="ar"/>
              </w:rPr>
              <w:t>气象台</w:t>
            </w:r>
            <w:r>
              <w:rPr>
                <w:rFonts w:ascii="宋体" w:eastAsia="宋体" w:hAnsi="宋体" w:cs="宋体" w:hint="eastAsia"/>
                <w:color w:val="000000"/>
                <w:kern w:val="0"/>
                <w:szCs w:val="21"/>
                <w:lang w:bidi="ar"/>
              </w:rPr>
              <w:t xml:space="preserve">负责人、窗口负责人、  </w:t>
            </w:r>
            <w:r>
              <w:rPr>
                <w:rFonts w:ascii="宋体" w:eastAsia="宋体" w:hAnsi="宋体" w:cs="宋体" w:hint="eastAsia"/>
                <w:color w:val="000000"/>
                <w:kern w:val="0"/>
                <w:szCs w:val="21"/>
                <w:lang w:bidi="ar"/>
              </w:rPr>
              <w:br/>
              <w:t>具体经办人</w:t>
            </w:r>
          </w:p>
        </w:tc>
        <w:tc>
          <w:tcPr>
            <w:tcW w:w="870" w:type="dxa"/>
            <w:vAlign w:val="center"/>
          </w:tcPr>
          <w:p w:rsidR="00A3238C" w:rsidRDefault="00A3238C">
            <w:pPr>
              <w:rPr>
                <w:rFonts w:ascii="宋体" w:eastAsia="宋体" w:hAnsi="宋体" w:cs="宋体"/>
                <w:szCs w:val="21"/>
              </w:rPr>
            </w:pPr>
          </w:p>
        </w:tc>
      </w:tr>
      <w:bookmarkEnd w:id="0"/>
    </w:tbl>
    <w:p w:rsidR="00A3238C" w:rsidRDefault="00A3238C"/>
    <w:sectPr w:rsidR="00A3238C">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C42828"/>
    <w:multiLevelType w:val="singleLevel"/>
    <w:tmpl w:val="CBC42828"/>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revisionView w:inkAnnotations="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ZDhhODQ4NmMxZjE2YzZiYjI5OTI1ZDg0OWJkMDcifQ=="/>
  </w:docVars>
  <w:rsids>
    <w:rsidRoot w:val="440C31C6"/>
    <w:rsid w:val="DEBBA6B2"/>
    <w:rsid w:val="DFFBCAB9"/>
    <w:rsid w:val="00495F39"/>
    <w:rsid w:val="004D4961"/>
    <w:rsid w:val="009672CD"/>
    <w:rsid w:val="00A3238C"/>
    <w:rsid w:val="00EF274F"/>
    <w:rsid w:val="02D52CFC"/>
    <w:rsid w:val="03773753"/>
    <w:rsid w:val="03934178"/>
    <w:rsid w:val="03EA5841"/>
    <w:rsid w:val="052B2A2D"/>
    <w:rsid w:val="06A53BA8"/>
    <w:rsid w:val="09892FD7"/>
    <w:rsid w:val="0A0A39EB"/>
    <w:rsid w:val="0B385CBA"/>
    <w:rsid w:val="0B777F7B"/>
    <w:rsid w:val="0D50317C"/>
    <w:rsid w:val="0F2279D0"/>
    <w:rsid w:val="10514EAB"/>
    <w:rsid w:val="113A0731"/>
    <w:rsid w:val="129D55D2"/>
    <w:rsid w:val="12AB51CC"/>
    <w:rsid w:val="143A4BF2"/>
    <w:rsid w:val="15912D9A"/>
    <w:rsid w:val="17A77397"/>
    <w:rsid w:val="182C2DE0"/>
    <w:rsid w:val="19536E44"/>
    <w:rsid w:val="19A233B1"/>
    <w:rsid w:val="1C856608"/>
    <w:rsid w:val="202D324F"/>
    <w:rsid w:val="22566D16"/>
    <w:rsid w:val="23380E38"/>
    <w:rsid w:val="239E218D"/>
    <w:rsid w:val="254A30FC"/>
    <w:rsid w:val="27566814"/>
    <w:rsid w:val="28507B9E"/>
    <w:rsid w:val="28811110"/>
    <w:rsid w:val="2973730D"/>
    <w:rsid w:val="29B27844"/>
    <w:rsid w:val="2A073C81"/>
    <w:rsid w:val="2A5659E5"/>
    <w:rsid w:val="2B5D4B18"/>
    <w:rsid w:val="2B8E240D"/>
    <w:rsid w:val="2D73577E"/>
    <w:rsid w:val="2EA30D7A"/>
    <w:rsid w:val="2F174F99"/>
    <w:rsid w:val="3091750C"/>
    <w:rsid w:val="353931B6"/>
    <w:rsid w:val="37BE0F9F"/>
    <w:rsid w:val="37FB13D5"/>
    <w:rsid w:val="39102400"/>
    <w:rsid w:val="3AAA0168"/>
    <w:rsid w:val="3BE253C4"/>
    <w:rsid w:val="3CF513FF"/>
    <w:rsid w:val="3D470BFE"/>
    <w:rsid w:val="3F2E2788"/>
    <w:rsid w:val="3FB26390"/>
    <w:rsid w:val="40A37785"/>
    <w:rsid w:val="41A07745"/>
    <w:rsid w:val="41C359F2"/>
    <w:rsid w:val="42AD79F8"/>
    <w:rsid w:val="42FF1EC9"/>
    <w:rsid w:val="438143B4"/>
    <w:rsid w:val="440C31C6"/>
    <w:rsid w:val="44C76A4D"/>
    <w:rsid w:val="46EF6666"/>
    <w:rsid w:val="478129ED"/>
    <w:rsid w:val="4B661034"/>
    <w:rsid w:val="4C425A46"/>
    <w:rsid w:val="4CC50BFE"/>
    <w:rsid w:val="4E0F6F63"/>
    <w:rsid w:val="4F08197B"/>
    <w:rsid w:val="511C62F6"/>
    <w:rsid w:val="541D0950"/>
    <w:rsid w:val="5B835522"/>
    <w:rsid w:val="5BC4199C"/>
    <w:rsid w:val="5C211BC7"/>
    <w:rsid w:val="5CCA3F00"/>
    <w:rsid w:val="5E7D2354"/>
    <w:rsid w:val="601E1AB3"/>
    <w:rsid w:val="604248CC"/>
    <w:rsid w:val="61574774"/>
    <w:rsid w:val="61E84F83"/>
    <w:rsid w:val="62431DCF"/>
    <w:rsid w:val="62C14A26"/>
    <w:rsid w:val="6A6D7880"/>
    <w:rsid w:val="6C473D0C"/>
    <w:rsid w:val="6F5659BF"/>
    <w:rsid w:val="700F24A2"/>
    <w:rsid w:val="71785488"/>
    <w:rsid w:val="71F84D84"/>
    <w:rsid w:val="72E94586"/>
    <w:rsid w:val="73585EC7"/>
    <w:rsid w:val="74084053"/>
    <w:rsid w:val="764736B1"/>
    <w:rsid w:val="77FC3A6B"/>
    <w:rsid w:val="788B1467"/>
    <w:rsid w:val="7C534F50"/>
    <w:rsid w:val="7DFFA973"/>
    <w:rsid w:val="7E1550E9"/>
    <w:rsid w:val="7E283D79"/>
    <w:rsid w:val="7F2BA22A"/>
    <w:rsid w:val="7F4B272B"/>
    <w:rsid w:val="7F54267D"/>
    <w:rsid w:val="7F755888"/>
    <w:rsid w:val="A7FB2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suppressAutoHyphens/>
      <w:ind w:leftChars="200" w:left="200"/>
    </w:pPr>
    <w:rPr>
      <w:rFonts w:ascii="Times New Roman" w:eastAsia="宋体" w:hAnsi="Times New Roman" w:cs="Times New Roman"/>
      <w:szCs w:val="20"/>
    </w:rPr>
  </w:style>
  <w:style w:type="paragraph" w:styleId="a4">
    <w:name w:val="Normal (Web)"/>
    <w:basedOn w:val="a"/>
    <w:qFormat/>
    <w:pPr>
      <w:spacing w:before="100" w:beforeAutospacing="1" w:after="100" w:afterAutospacing="1"/>
      <w:jc w:val="left"/>
    </w:pPr>
    <w:rPr>
      <w:rFonts w:cs="Times New Roman"/>
      <w:kern w:val="0"/>
      <w:sz w:val="24"/>
    </w:rPr>
  </w:style>
  <w:style w:type="table" w:styleId="a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suppressAutoHyphens/>
      <w:ind w:leftChars="200" w:left="200"/>
    </w:pPr>
    <w:rPr>
      <w:rFonts w:ascii="Times New Roman" w:eastAsia="宋体" w:hAnsi="Times New Roman" w:cs="Times New Roman"/>
      <w:szCs w:val="20"/>
    </w:rPr>
  </w:style>
  <w:style w:type="paragraph" w:styleId="a4">
    <w:name w:val="Normal (Web)"/>
    <w:basedOn w:val="a"/>
    <w:qFormat/>
    <w:pPr>
      <w:spacing w:before="100" w:beforeAutospacing="1" w:after="100" w:afterAutospacing="1"/>
      <w:jc w:val="left"/>
    </w:pPr>
    <w:rPr>
      <w:rFonts w:cs="Times New Roman"/>
      <w:kern w:val="0"/>
      <w:sz w:val="24"/>
    </w:rPr>
  </w:style>
  <w:style w:type="table" w:styleId="a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5994</Words>
  <Characters>34166</Characters>
  <Application>Microsoft Office Word</Application>
  <DocSecurity>0</DocSecurity>
  <Lines>284</Lines>
  <Paragraphs>80</Paragraphs>
  <ScaleCrop>false</ScaleCrop>
  <Company/>
  <LinksUpToDate>false</LinksUpToDate>
  <CharactersWithSpaces>40080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鼎鑫图文15934673590</dc:creator>
  <cp:lastModifiedBy>张丽:排版</cp:lastModifiedBy>
  <cp:revision>3</cp:revision>
  <dcterms:created xsi:type="dcterms:W3CDTF">2024-12-17T07:48:00Z</dcterms:created>
  <dcterms:modified xsi:type="dcterms:W3CDTF">2024-12-17T07:51:00Z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9AB47F00BE3D484F9DAE363A850B31C6</vt:lpwstr>
  </property>
</Properties>
</file>