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绥阳县文化旅游局</w:t>
      </w:r>
      <w:r>
        <w:rPr>
          <w:rFonts w:hint="eastAsia" w:ascii="方正小标宋简体" w:hAnsi="方正小标宋简体" w:eastAsia="方正小标宋简体" w:cs="方正小标宋简体"/>
          <w:sz w:val="44"/>
          <w:szCs w:val="44"/>
          <w:lang w:val="en-US" w:eastAsia="zh-CN"/>
        </w:rPr>
        <w:t>权</w:t>
      </w:r>
      <w:r>
        <w:rPr>
          <w:rFonts w:hint="eastAsia" w:ascii="方正小标宋简体" w:hAnsi="方正小标宋简体" w:eastAsia="方正小标宋简体" w:cs="方正小标宋简体"/>
          <w:sz w:val="44"/>
          <w:szCs w:val="44"/>
        </w:rPr>
        <w:t>责清单（2022年）</w:t>
      </w:r>
    </w:p>
    <w:p>
      <w:pPr>
        <w:jc w:val="center"/>
        <w:rPr>
          <w:rFonts w:hint="eastAsia" w:ascii="方正小标宋简体" w:hAnsi="方正小标宋简体" w:eastAsia="方正小标宋简体" w:cs="方正小标宋简体"/>
          <w:sz w:val="44"/>
          <w:szCs w:val="44"/>
        </w:rPr>
      </w:pPr>
    </w:p>
    <w:tbl>
      <w:tblPr>
        <w:tblW w:w="10204" w:type="dxa"/>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5"/>
        <w:gridCol w:w="662"/>
        <w:gridCol w:w="887"/>
        <w:gridCol w:w="2375"/>
        <w:gridCol w:w="2600"/>
        <w:gridCol w:w="1650"/>
        <w:gridCol w:w="738"/>
        <w:gridCol w:w="94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10204"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pPr>
            <w:r>
              <w:rPr>
                <w:rFonts w:ascii="宋体" w:hAnsi="宋体" w:eastAsia="宋体" w:cs="宋体"/>
                <w:kern w:val="0"/>
                <w:sz w:val="24"/>
                <w:szCs w:val="24"/>
                <w:bdr w:val="none" w:color="auto" w:sz="0" w:space="0"/>
                <w:lang w:val="en-US" w:eastAsia="zh-CN" w:bidi="ar"/>
              </w:rPr>
              <w:t>绥阳县文化旅游局权责清单（2022版）388项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序号</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权力类型</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对擅自从事娱乐场所经营活动的处罚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《娱乐场所管理条例》第四十一条违反本条例规定，擅自从事娱乐场所经营活动的，由文化主管部门依法予以取缔；公安部门在查处治安、刑事案件时，发现擅自从事娱乐场所经营活动的，应当依法予以取缔。</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对违反《娱乐场所管理条例》规定，以欺骗等不正当手段取得娱乐经营许可证的处罚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《娱乐场所管理条例》第四十二条 违反本条例规定，以欺骗等不正当手段取得娱乐经营许可证的，由原发证机关撤销娱乐经营许可证。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对娱乐场所实施本条例第十四条规定禁止行为的处罚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对娱乐场所指使、纵容从业人员侵害消费者人身权利的处罚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娱乐场所指使、纵容从业人员侵害消费者人身权利的，应当依法承担民事责任，并由县级公安部门责令停业整顿1个月至3个月；造成严重后果的，由原发证机关吊销娱乐经营许可证。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歌舞娱乐场所的歌曲点播系统与境外的曲库联接；歌舞娱乐场所播放的曲目、屏幕画面或者游艺娱乐场所电子游戏机内的游戏项目含有本条例第十三条禁止内容；歌舞娱乐场所接纳未成年人；游艺娱乐场所设置的电子游戏机在国家法定节假日外向未成年人提供；娱乐场所容纳的消费者超过核定人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（一）歌舞娱乐场所的歌曲点播系统与境外的曲库联接的；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（二）歌舞娱乐场所播放的曲目、屏幕画面或者游艺娱乐场所电子游戏机内的游戏项目含有本条例第十三条禁止内容的；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（三）歌舞娱乐场所接纳未成年人的；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（四）游艺娱乐场所设置的电子游戏机在国家法定节假日外向未成年人提供的；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（五）娱乐场所容纳的消费者超过核定人数的。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对变更有关事项，未按规定申请重新核发娱乐经营许可证；在规定的禁止营业时间内营业以及从业人员在营业期间未统一着装并佩带工作标志的处罚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《娱乐场所管理条例》第四十九条　娱乐场所违反本条例规定，有下列情形之一的，由县级人民政府文化主管部门责令改正，给予警告；情节严重的，责令停业整顿1个月至3个月：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（一）变更有关事项，未按照本条例规定申请重新核发娱乐经营许可证的；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（二）在本条例规定的禁止营业时间内营业的；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（三）从业人员在营业期间未统一着装并佩带工作标志的。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9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对娱乐场所未按照规定建立从业人员名簿、营业日志的处罚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对娱乐场所未按照本条例规定悬挂警示标志、未成年人禁入或者限入标志的处罚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第五十一条　娱乐场所未按照本条例规定悬挂警示标志、未成年人禁入或者限入标志的，由县级人民政府文化主管部门、县级公安部门依据法定职权责令改正，给予警告。</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对娱乐场所因违反本条例规定，2年内被处以3次警告或者罚款又有违反本条例的行为应受行政处罚的；2年内被2次责令停业整顿又有违反本条例的行为应受行政处罚的处罚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对游艺娱乐场所不得设置未经文化主管部门内容核查的游戏游艺设备；进行有奖经营活动的，奖品目录应当报所在地县级文化主管部门备案；除国家法定节假日外，设置的电子游戏机不得向未成年人提供的处罚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《娱乐场所管理办法》第三十条　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娱乐场所管理办法》第二十一条　游艺娱乐场所经营应当符合以下规定：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（一）不得设置未经文化主管部门内容核查的游戏游艺设备；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（二）进行有奖经营活动的，奖品目录应当报所在地县级文化主管部门备案；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（三）除国家法定节假日外，设置的电子游戏机不得向未成年人提供。</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对娱乐场所不得为未经文化主管部门批准的营业性演出活动提供场地的处罚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《娱乐场所管理办法》第三十一条　娱乐场所违反本办法第二十二条第一款规定的，由县级以上人民政府文化主管部门责令改正，并处5000元以上1万元以下罚款。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0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建立文化产品内容自审和巡查制度，未确定专人负责管理在场所内提供的文化产品和服务；巡查情况未记入营业日志；消费者利用娱乐场所从事违法违规活动的，娱乐场所应当制止，制止无效的未及时报告文化主管部门或者公安机关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《娱乐场所管理办法》第三十二条　娱乐场所违反本办法第二十三条规定对违法违规行为未及时采取措施制止并依法报告的，由县级以上人民政府文化主管部门依照《条例》第五十条予以处罚。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对娱乐场所未在显著位置悬挂娱乐经营许可证、未成年人禁入或者限入标志，标志未注明“12318”文化市场举报电话的处罚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《娱乐场所管理办法》第三十三条 娱乐场所违反本办法第二十四条规定的，由县级以上人民政府文化主管部门责令改正，予以警告。</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6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对娱乐场所未配合文化主管部门的日常检查和技术监管措施的处罚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《娱乐场所管理办法》第三十四条 娱乐场所违反本办法第二十五条规定的，由县级以上人民政府文化主管部门予以警告，并处5000元以上1万元以下罚款。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对擅自从事营业性演出经营活动的；超范围从事营业性演出经营活动的；变更营业性演出经营项目未向原发证机关申请换发营业性演出许可证的的处罚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（一）违反本条例第六条、第十条、第十一条规定，擅自从事营业性演出经营活动的；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（二）违反本条例第十二条、第十四条规定，超范围从事营业性演出经营活动的；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（三）违反本条例第八条第一款规定，变更营业性演出经营项目未向原发证机关申请换发营业性演出许可证的。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举办营业性演出的；变更演出举办单位、参加演出的文艺表演团体、演员或者节目未重新报批的，变更演出的名称、时间、地点、场次未重新报批的；演出场所经营单位为未经批准的营业性演出提供场地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第十七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对伪造、变造、出租、出借、买卖营业性演出许可证、批准文件，或者以非法手段取得营业性演出许可证、批准文件的的处罚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《营业性演出管理条例》第四十五条 违反本条例第三十二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性演出有本条例第二十六条禁止情形的，演出场所经营单位、演出举办单位发现营业性演出有本条例第二十五条禁止情形的，未立即采取措施予以制止并同时未向演出所在地县级人民政府文化主管部门、公安部门报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《营业性演出管理条例》第四十六条 营业性演出有本条例第二十六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文艺表演团体非因不可抗力中止、停止或者退出演出的；文艺表演团体、主要演员或者主要节目内容等发生变更未及时告知观众的；以假唱欺骗观众的；为演员假唱提供条件的在2年内再次被公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（一）非因不可抗力中止、停止或者退出演出的；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（二）文艺表演团体、主要演员或者主要节目内容等发生变更未及时告知观众的；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（三）以假唱欺骗观众的；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（四）为演员假唱提供条件的。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有前款第（一）项、第（二）项和第（三）项所列行为之一的，观众有权在退场后依照有关消费者权益保护的法律规定要求演出举办单位赔偿损失；演出举办单位可以依法向负有责任的文艺表演团体、演员追偿。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对以政府或者政府部门的名义举办营业性演出，或者营业性演出冠以“中国”、“中华”、“全国”、“国际”等字样的的处罚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营业性演出广告的内容误导、欺骗公众或者含有其他违法内容的，由工商行政管理部门责令停止发布，并依法予以处罚。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对演出举办单位或者其法定代表人、主要负责人及其他直接责任人员在募捐义演中获取经济利益的的处罚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文艺表演团体或者演员、职员在募捐义演中获取经济利益的，由县级以上人民政府文化主管部门依据各自职权责令其退回并交付受捐单位。</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对变更名称、住所、法定代表人或者主要负责人未向原发证机关申请换发营业性演出许可证的；未办理备案手续的的处罚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违反本条例第七条第二款、第八条第二款、第九条第二款规定，未办理备案手续的，由县级人民政府文化主管部门责令改正，给予警告，并处5000元以上1万元以下的罚款。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对演出场所经营单位、个体演出经纪人、个体演员违反本条例规定，情节严重的的处罚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对临时搭建舞台、看台的营业性演出不能提供演出场所合格证明；安全保卫工作方案和灭火、应急疏散预案；安全、消防批准文件的处罚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《营业性演出管理条例实施细则》第四十二条 违反本实施细则第十九条的规定，未在演出前向演出所在地县级文化主管部门提交《条例》第二十条规定的演出场所合格证明而举办临时搭建舞台、看台营业性演出的，由县级文化主管部门依照《条例》第四十四条第一款的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对经省级文化主管部门批准的涉外演出在批准的时间内增加演出地，未到演出所在地省级文化主管部门备案的的处罚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《营业性演出管理条例实施细则》第四十四条 违反本实施细则第二十二条规定，经省级文化主管部门批准的涉外演出在批准的时间内增加演出地，未到演出所在地省级文化主管部门备案的，由县级文化主管部门依照《条例》第四十四条第一款的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8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对经批准到艺术院校从事教学、研究工作的外国或者港澳台艺术人员擅自从事营业性演出的的处罚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《营业性演出管理条例实施细则》第四十五条 违反本实施细则第二十三条规定，经批准到艺术院校从事教学、研究工作的外国或者港澳台艺术人员擅自从事营业性演出的，由县级文化主管部门依照《条例》第四十三条规定给予处罚。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对非演出场所经营单位擅自举办演出的的处罚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《营业性演出管理条例实施细则》第四十六条 违反本实施细则第二十四条规定，非演出场所经营单位擅自举办演出的，由县级文化主管部门依照《条例》第四十三条规定给予处罚。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对在演播厅外从事符合营业性演出规定条件的电视文艺节目的现场录制，未办理审批手续的的处罚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《营业性演出管理条例实施细则》第四十八条 违反本实施细则第二十六条规定，在演播厅外从事符合本实施细则第二条规定条件的电视文艺节目的现场录制，未办理审批手续的，由县级文化主管部门依照《条例》第四十三条规定给予处罚。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8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对擅自举办募捐义演或者其他公益性演出的的处罚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《营业性演出管理条例实施细则》第四十九条 违反本实施细则第二十七条规定，擅自举办募捐义演或者其他公益性演出的，由县级以上文化主管部门依照《条例》第四十三条规定给予处罚。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对在演出经营活动中，不履行应尽义务，倒卖、转让演出活动经营权的的处罚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《营业性演出管理条例实施细则》第五十条 违反本实施细则第二十八条、第二十九条规定，在演出经营活动中，不履行应尽义务，倒卖、转让演出活动经营权的，由县级文化主管部门依照《条例》第四十五条规定给予处罚。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对未经批准，擅自出售演出门票的的处罚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《营业性演出管理条例实施细则》第五十一条 违反本实施细则第三十条规定，未经批准，擅自出售演出门票的，由县级文化主管部门责令停止违法活动，并处3万元以下罚款。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对演出举办单位没有现场演唱、演奏记录的；以假演奏等手段欺骗观众的的处罚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《营业性演出管理条例实施细则》第五十二条 违反本实施细则第三十一条规定，演出举办单位没有现场演唱、演奏记录的，由县级文化主管部门处以3000元以下罚款。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以假演奏等手段欺骗观众的，由县级文化主管部门依照《条例》第四十七条的规定给予处罚。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9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对演出举办单位拒不接受检查的的处罚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《营业性演出管理条例实施细则》第五十三条 县级以上文化主管部门或者文化行政执法机构检查营业性演出现场，演出举办单位拒不接受检查的，由县级以上文化主管部门或者文化行政执法机构处以3万元以下罚款。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对未经文化部门备案，擅自设立艺术品经营活动的经营单位的的处罚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《艺术品经营管理办法》第十九条 违反本办法第五条规定的，由县级以上人民政府文化行政部门或者依法授权的文化市场综合执法机构责令改正，并可根据情节轻重处10000元以下罚款。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9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对违反《艺术品经营管理办法》第六条、第七条规定的处罚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对违反《艺术品经营管理办法》第八条规定的处罚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9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对违反《艺术品经营管理办法》第九条、第十一条规定的处罚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对违反《艺术品经营管理办法》第十四条、第十五条规定擅自开展艺术品进出口经营活动，及违反第十八条第一款规定的的处罚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对进出口经营活动中含有国家禁止内容的美术品，或者擅自销售、展览、展示，以及利用其他商业形式传播未经文化行政部门批准进口的美术品的的处罚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《美术品进出口管理暂行规定》第十二条 进出口经营活动中含有国家禁止内容的美术品，或者擅自销售、展览、展示，以及利用其他商业形式传播未经文化行政部门批准进口的美术品的，由所在地县级以上文化行政部门责令改正，并视情节轻重予以警告，没收违法物品，或者并处5000元以上30000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对擅自更改、增减批准进出口的美术品数量、作品名称和其他资料，伪造、涂改，出租、出借、出售或者以其他任何形式转让文化行政部门批准文件的的处罚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《美术品进出口管理暂行规定》第十三条 擅自更改、增减批准进出口的美术品数量、作品名称和其他资料，伪造、涂改，出租、出借、出售或者以其他任何形式转让文化行政部门批准文件，由所在地县级以上文化行政部门视情节轻重予以警告、撤销原批准文件，并处2000元以上10000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对未经批准擅自开办艺术考级活动的的处罚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《社会艺术水平考级管理办法》第二十四条 未经批准擅自开办艺术考级活动的，由县级以上文化行政部门或者文化市场综合执法机构责令停止违法活动，并处10000元以上30000元以下罚款。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对违反《社会艺术水平考级管理办法》第二十五条的处罚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《社会艺术水平考级管理办法》第二十五条 艺术考级机构有下列行为之一的，由县级以上文化行政部门或者文化市场综合执法机构予以警告，责令改正并处10000元以下罚款：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（一）组织艺术考级活动前未向社会发布考级简章或考级简章内容不符合规定的；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（二）未按规定将承办单位的基本情况和合作协议备案的；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（三）组织艺术考级活动未按规定将考级简章、考级时间、考级地点、考生数量、考场安排、考官名单等情况备案的；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（四）艺术考级活动结束后未按规定报送考级结果的；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（五）艺术考级机构主要负责人、办公地点有变动未按规定向审批机关备案的。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对违反《社会艺术水平考级管理办法》第二十六条的处罚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《社会艺术水平考级管理办法》第二十六条 艺术考级机构有下列行为之一的，由文化行政部门或者文化市场综合执法机构予以警告，责令改正并处30000元以下罚款；情节严重的，取消开办艺术考级活动资格：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（一）委托的承办单位不符合规定的；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（二）未按照规定组建常设工作机构并配备专职工作人员的；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（三）未按照本机构教材确定艺术考级内容的；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（四）未按照规定要求实行回避的；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（五）阻挠、抗拒文化行政部门或者文化市场综合执法机构工作人员监督检查的。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对擅自从事互联网上网服务经营活动的的处罚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对涂改、出租、出借或者以其他方式转让《网络文化经营许可证》的的处罚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对利用营业场所制作、下载、复制、查阅、发布、传播或者以其他方式使用含有本条例第十四条规定禁止含有的内容的信息的处罚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2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对违反《互联网上网服务营业场所管理条例》第三十一条规定的处罚 </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(一)在规定的营业时间以外营业的；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(二)接纳未成年人进入营业场所的；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(三)经营非网络游戏的；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(四)擅自停止实施经营管理技术措施的；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(五)未悬挂《网络文化经营许可证》或者未成年人禁入标志的。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对违反《互联网上网服务营业场所管理条例》第三十二条规定的处罚 </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(一)向上网消费者提供的计算机未通过局域网的方式接入互联网的；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(二)未建立场内巡查制度，或者发现上网消费者的违法行为未予制止并向文化行政部门、公安机关举报的；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(三)未按规定核对、登记上网消费者的有效身份证件或者记录有关上网信息的；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(四)未按规定时间保存登记内容、记录备份，或者在保存期内修改、删除登记内容、记录备份的；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(五)变更名称、住所、法定代表人或者主要负责人、注册资本、网络地址或者终止经营活动，未向文化行政部门、公安机关办理有关手续或者备案的。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对违反《互联网上网服务营业场所管理条例》第三十三条规定的处罚 </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《互联网上网服务营业场所管理条例》第三十三条 互联网上网服务营业场所经营单位违反本条例的规定，有下列行为之一的，由公安机关给予警告，可以并处15000元以下的罚款；情节严重的，责令停业整顿，直至由文化行政部门吊销《网络文化经营许可证》：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(一)利用明火照明或者发现吸烟不予制止，或者未悬挂禁止吸烟标志的；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(二)允许带入或者存放易燃、易爆物品的；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(三)在营业场所安装固定的封闭门窗栅栏的；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(四)营业期间封堵或者锁闭门窗、安全疏散通道或者安全出口的；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(五)擅自停止实施安全技术措施的。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60"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对违反《互联网视听节目服务管理规定》第二十三条规定的处罚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（一）擅自在互联网上使用广播电视专有名称开展业务的；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（二）变更股东、股权结构，或上市融资，或重大资产变动时，未办理审批手续的；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（三）未建立健全节目运营规范，未采取版权保护措施，或对传播有害内容未履行提示、删除、报告义务的；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（四）未在播出界面显著位置标注播出标识、名称、《许可证》和备案编号的；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（五）未履行保留节目记录、向主管部门如实提供查询义务的；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（六）向未持有《许可证》或备案的单位提供代收费及信号传输、服务器托管等与互联网视听节目服务有关的服务的；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（七）未履行查验义务，或向互联网视听节目服务单位提供其《许可证》或备案载明事项范围以外的接入服务的；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（八）进行虚假宣传或者误导用户的；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（九）未经用户同意，擅自泄露用户信息秘密的；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（十）互联网视听服务单位在同一年度内三次出现违规行为的；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（十一）拒绝、阻挠、拖延广播电影电视主管部门依法进行监督检查或者在监督检查过程中弄虚作假的；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（十二）以虚假证明、文件等手段骗取《许可证》的。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有本条第十二项行为的，发证机关应撤销其许可证。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对违反《互联网视听节目服务管理规定》第二十四条规定的处罚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《互联网视听节目服务管理规定》第二十四条 擅自从事互联网视听节目服务的，由县级以上广播电影电视主管部门予以警告、责令改正，可并处3万元以下罚款；情节严重的，根据《广播电视管理条例》第四十七条的规定予以处罚。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传播的视听节目内容违反本规定的，由县级以上广播电影电视主管部门予以警告、责令改正，可并处3万元以下罚款；情节严重的，根据《广播电视管理条例》第四十九条的规定予以处罚。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对未经批准，擅自从事经营性互联网文化活动的的处罚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对非经营性互联网文化单位违反本规定第十条，逾期未办理备案手续的的处罚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2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《互联网文化管理暂行规定》第二十三条 经营性互联网文化单位违反本规定第十二条的，由县级以上人民政府文化行政部门或者文化市场综合执法机构责令限期改正，并可根据情节轻重处10000元以下罚款。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非经营性互联网文化单位违反本规定第十二条的，由县级以上人民政府文化行政部门或者文化市场综合执法机构责令限期改正；拒不改正的，责令停止互联网文化活动，并处500元以下罚款。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对经营性和非经营性互联网文化单位违反本规定第十三条的处罚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非经营性互联网文化单位违反本规定第十三条的，由县级以上人民政府文化行政部门或者文化市场综合执法机构责令限期改正；拒不改正的，责令停止互联网文化活动，并处1000元以下罚款。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对经营性互联网文化单位违反本规定第十五条，经营进口互联网文化产品未在其显著位置标明文化部批准文号、经营国产互联网文化产品未在其显著位置标明文化部备案编号的的处罚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对经营性互联网文化单位违反本规定第十五条，擅自变更进口互联网文化产品的名称或者增删内容的的处罚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对经营性互联网文化单位违反本规定第十五条，经营国产互联网文化产品逾期未报文化行政部门备案的的处罚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0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对经营性和非经营性互联网文化单位提供含有本规定第十六条禁止内容的互联网文化产品，或者提供未经文化部批准进口的互联网文化产品的的处罚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《互联网文化管理暂行规定》第二十八条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对互联网文化单位未建立自审制度，未明确专门部门，未配备专业人员负责互联网文化产品内容和活动的自查与管理的处罚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《互联网文化管理暂行规定》第二十九条 经营性互联网文化单位违反本规定第十八条的，由县级以上人民政府文化行政部门或者文化市场综合执法机构责令改正，并可根据情节轻重处20000元以下罚款。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对互联网文化单位发现所提供的互联网文化产品含有本规定第十六条所列内容之一的，未立即停止提供，保存有关记录，未向所在地省、自治区、直辖市人民政府文化行政部门报告并抄报文化部的处罚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《互联网文化管理暂行规定》第三十条 经营性互联网文化单位违反本规定第十九条的，由县级以上人民政府文化行政部门或者文化市场综合执法机构予以警告，责令限期改正，并处10000元以下罚款。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对公众聚集的经营场所不符合本条例第二十三条规定的处罚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《贵州省安全生产条例》第五十七条 公众聚集的经营场所不符合本条例第二十三条规定的，责令限期改正，可处以1万元以上5万元以下罚款，对其直接负责的主管人员和其他直接责任人员处以1万元以下罚款；逾期未改正的，责令停产停业整顿。</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6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对在申报非物质文化遗产代表性项目、代表性传承人过程中弄虚作假的处罚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《贵州省非物质文化遗产保护条例》第四十八条 违反本条例规定，在申报非物质文化遗产代表性项目、代表性传承人过程中弄虚作假的，由县级以上人民政府文化主管部门给予警告；被列入非物质文化遗产代表性项目名录或者取得代表性传承人资格的，由县级以上人民政府文化主管部门予以撤销，责令返还项目保护经费或者传承补贴，处以1000元以上1万元以下罚款，有违法所得的，没收违法所得。</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对开展非物质文化遗产的调查、考察、采访和实物征集等活动时，未征得被调查对象同意，侵害被调查对象合法权益的处罚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《贵州省非物质文化遗产保护条例》第四十九条 违反本条例第十一条规定的，由县级以上人民政府文化主管部门对考察、调查、采访、实物征集等活动者予以警告，责令改正；情节严重的，处以1000元以上1万元以下罚款。造成不良影响的，责令消除影响；损毁非物质文化遗产的资料、实物的，依法承担赔偿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对不履行职责，导致非物质文化遗产实物、资料损毁、流失的处罚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《贵州省非物质文化遗产保护条例》第五十条 违反本条例第十九条规定，项目保护责任单位不履行职责的，由县级以上人民政府文化主管部门责令限期改正；导致非物质文化遗产实物、资料损毁、流失的，对项目保护责任单位和直接责任人处以1万元以上3万元以下罚款。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对文化生态保护区内与非物质文化遗产相关的建（构）筑、场所、遗迹等擅自进行修缮、改造的处罚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《贵州省非物质文化遗产保护条例》第五十一条 违反本条例第三十二条第二款规定，情节轻微的，由县级以上人民政府文化、住房和城乡建设等有关部门给予警告，责令限期改正；拒不改正，情节严重的，处以2000元以上2万元以下罚款。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4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对利用非物质文化遗产代表性项目应当注明项目名称及所在地、所属民族等相关信息，进行虚假或者误导性宣传的处罚。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二条违反本条例第四十四条规定,情节轻微的，由县级以上人民政府文化主管部门给予警告，责令改正；造成不良影响的,责令消除影响，并处以1万元以上10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对未经批准，境外组织或者个人在中华人民共和国境内进行非物质文化遗产调查的处罚。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《中华人民共和国非物质文化遗产法》第四十一条 境外组织违反本法第十五条规定的，由文化主管部门责令改正，给予警告，没收违法所得及调查中取得的实物、资料；情节严重的，并处十万元以上五十万元以下的罚款。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境外个人违反本法第十五条第一款规定的，由文化主管部门责令改正，给予警告，没收违法所得及调查中取得的实物、资料；情节严重的，并处一万元以上五万元以下的罚款。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对擅自在文物保护单位的保护范围内进行建设工程或者爆破、钻探、挖掘等作业的处罚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（一）擅自在文物保护单位的保护范围内进行建设工程或者爆破、钻探、挖掘等作业的；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对在文物保护单位的建设控制地带进行建设工程，其工程设计方案未经文物行政部门同意、报城乡建设规划部门批准，对文物保护单位的历史风貌造成破坏的处罚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《中华人民共和国文物保护法》第六十六条第六十六条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（二）在文物保护单位的建设控制地带内进行建设工程，其工程设计方案未经文物行政部门同意、报城乡建设规划部门批准，对文物保护单位的历史风貌造成破坏的；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对擅自迁移、拆除不可移动文物的处罚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（三）擅自迁移、拆除不可移动文物的；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对擅自修缮不可移动文物，明显改变文物原状的处罚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（四）擅自修缮不可移动文物，明显改变文物原状的；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对擅自在原址重建已全部毁坏的不可移动文物，造成文物破坏的处罚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（五）擅自在原址重建已全部毁坏的不可移动文物，造成文物破坏的；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对施工单位未取得文物保护工程资质证书，擅自从事文物修缮、迁移、重建的处罚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（六）施工单位未取得文物保护工程资质证书，擅自从事文物修缮、迁移、重建的。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对转让或者抵押国有不可移动文物，或者将国有不可移动文物作为企业资产经营的处罚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（一）转让或者抵押国有不可移动文物，或者将国有不可移动文物作为企业资产经营的；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对将非法国有不可移动文物转让或者抵押给外国人的处罚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（二）将非国有不可移动文物转让或者抵押给外国人的；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0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对擅自改变国有文物保护单位的用途的处罚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（三）擅自改变国有文物保护单位的用途的。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2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对文物收藏单位未按照国家有关规定配备防火、防盗、防自然损坏的设施的处罚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（一）文物收藏单位未按照国家有关规定配备防火、防盗、防自然损坏的设施的；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对国有文物收藏单位法定代表人离任时未按照馆藏文物档案移交馆藏文物，或者所移交的馆藏文物与馆藏文物档案不符的处罚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（二）国有文物收藏单位法定代表人离任时未按照馆藏文物档案移交馆藏文物，或者所移交的馆藏文物与馆藏文物档案不符的；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对将国有馆藏文物赠与、出租或者出售给其他单位、个人的处罚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（三）将国有馆藏文物赠与、出租或者出售给其他单位、个人的；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对违反本法第四十条、第四十一条、第四十五条规定处置国有馆藏文物的处罚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第七十条　有下列行为之一，尚不构成犯罪的，由县级以上人民政府文物主管部门责令改正，可以并处二万元以下的罚款，有违法所得的，没收违法所得：（四）违反本法第四十条、第四十一条、第四十五条规定处置国有馆藏文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对违反本法第四十三条规定挪用或者侵占依法调拨、交换、出借文物所得补偿费用的处罚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《中华人民共和国文物保护法》第七十条　有下列行为之一，尚不构成犯罪的，由县级以上人民政府文物主管部门责令改正，可以并处二万元以下的罚款，有违法所得的，没收违法所得：（五）违反本法第四十三条规定挪用或者侵占依法调拨、交换、出借文物所得补偿费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对买卖国家禁止买卖的文物或者将禁止出境的文物转让、出租、质押给外国人的处罚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由原发证机关吊销许可证书。</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对发现文物隐匿不报或者拒不上交的处罚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第七十四条　有下列行为之一，尚不构成犯罪的，由县级以上人民政府文物主管部门会同公安机关追缴文物；情节严重的，处五千元以上五万元以下的罚款：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（一）发现文物隐匿不报或者拒不上交的；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对未按照规定移交拣选文物的处罚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第七十四条　有下列行为之一，尚不构成犯罪的，由县级以上人民政府文物主管部门会同公安机关追缴文物；情节严重的，处五千元以上五万元以下的罚款：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（二）未按照规定移交拣选文物的。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9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对未取得资质证书，擅自从事馆藏文物的修复、复制、拓印活动的处罚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实施条例》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对未经批准擅自修复、复制、拓印馆藏珍贵文物的处罚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实施条例》第五十八条违反本条例规定，未经批准擅自修复、复制、拓印馆藏珍贵文物的，由文物行政主管部门给予警告；造成严重后果的，处2000元以上2万元以下的罚款；对负有责任的主管人员和其他直接责任人员依法给予行政处分。</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对未按照规定配备必要的灭火、避雷设施的处罚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（一）未按照规定配备必要的灭火、避雷设施的；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对安装、使用自动报警、灭火、避雷等设施对不可移动文物造成损坏的处罚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（二）安装、使用自动报警、灭火、避雷等设施对不可移动文物造成损坏的；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1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对发生危害文物安全的险情，未立即采取救护措施，或者未在24小时内向县级以上人民政府文物行政主管部门报告的处罚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（三）发生危害文物安全的险情，未立即采取救护措施，或者未在24小时内向县级以上人民政府文物行政主管部门报告的。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对未经批准或者擅自变更已获得批准的文物修缮方案修缮不可移动文物的处罚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（一）未经批准或者擅自变更已获得批准的文物修缮方案修缮不可移动文物的；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对不可移动文物实施原址保护时，建设单位未事先委托具有相应资质的文物单位进行勘察研究，确定文物保护措施的处罚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（二）对不可移动文物实施原址保护时，建设单位未事先委托具有相应资质的文物保护单位进行勘察研究，确定文物保护措施的；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8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对建设单位在进行大型基本建设工程前，未报请省人民政府文物行政主管部门组织进行文物调查的处罚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（三）建设单位在进行大型基本建设工程前，未报请省人民政府文物行政主管部门组织进行文物调查的。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　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第四十一条规定的处罚。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《有线广播电视运营服务管理暂行规定》第四十一条　有线广播电视运营服务提供者违反本规定第十条、第二十一条、第二十二条的，由县级以上人民政府广播电视行政部门责令改正，给予警告；情节严重的，并处五千元以上两万元以下的罚款。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第四十二条规定的处罚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20"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有线电视台、有线电视站工程竣工后，未经验收或者验收不合格投入使用的；有线电视台、有线电视站播映的电视节目不符合有关法律、法规和国家有关部门关于电视节目和录像制品的规定的；有线电视台、有线电视站未完整地直接接收、传送中央电视台和地方电视台的新闻和其他重要节目；开办有线电视台、有线电视站的单位未建立健全设备、片目、播映等管理制度，未报县级广播电视行政管理部门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(一)对违反本办法第八条、第九条、第十条或者第十一条的规定的有线电视台、有线电视站，可以处以警告、2万元以下的罚款或者吊销许可证，并可以建议直接责任人所在单位对其给予行政处分;</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对未获得许可证私自开办有线电视台、有线电视站；私自利用有线电视站播映自制电视节目；私自利用共用天线系统播映自制电视节目或者录像片的处罚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对未获有线电视台或者有线电视站、共用天线系统设计(安装)许可证，私自承揽有线电视台、有线电视站或者共用天线系统设计、安装任务的处罚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对擅自设立从事出版物印刷经营活动的企业或者擅自从事印刷经营活动的处罚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单位内部设立的印刷厂（所）未依照本条例第二章的规定办理手续，从事印刷经营活动的，依照前款的规定处罚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对未取得出版行政部门的许可，擅自兼营或者变更从事出版物、包装装潢印刷品或者其他印刷品印刷经营活动，或者擅自兼并其他印刷业经营者的处罚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对因合并、分立而设立新的印刷业经营者，未依照本条例的规定办理手续的处罚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二）因合并、分立而设立新的印刷业经营者，未依照本条例的规定办理手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对出售、出租、出借或者以其他形式转让印刷经营许可证的处罚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三）出售、出租、出借或者以其他形式转让印刷经营许可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对印刷业经营者没有建立承印验证制度、承印登记制度、印刷品保管制度、印刷品交付制度、印刷活动残次品销毁制度等的处罚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对印刷业经营者在印刷经营活动中发现违法犯罪行为没有及时向公安部门或者出版行政部门报告的处罚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 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对印刷业经营者变更名称、法定代表人或者负责人、住所或者经营场所等主要登记事项，或者终止印刷经营活动，不向原批准设立的出版行政部门备案的处罚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对印刷业经营者未依照本条例的规定留存备查的材料的处罚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 印刷业经营者有下列行为之一的，由县级以上地方人民政府出版行政部门、公安部门依据法定职权责令改正，给予警告；情节严重的，责令停业整顿或者由原发证机关吊销许可证：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（四）未依照本条例的规定留存备查的材料的。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对单位内部设立印刷厂（所）违反本条例的规定，没有向所在地县级以上地方人民政府出版行政部门、保密工作部门办理登记手续的处罚。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二款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对从事出版物印刷经营活动的企业接受他人委托印刷出版物，未依照本条例的规定验证印刷委托书、有关证明或者准印证，或者未将印刷委托书报出版行政部门备案的处罚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对从事出版物印刷经营活动的企业假冒或者盗用他人名义，印刷出版物的处罚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假冒或者盗用他人名义，印刷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对从事出版物印刷经营活动的企业盗印他人出版物的处罚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盗印他人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对从事出版物印刷经营活动的企业非法加印或者销售受委托印刷的出版物的处罚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非法加印或者销售受委托印刷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对从事出版物印刷经营活动的企业征订、销售出版物的处罚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五）征订、销售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对从事出版物印刷经营活动的企业擅自将出版单位委托印刷的出版物纸型及印刷底片等出售、出租、出借或者以其他形式转让的处罚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六）擅自将出版单位委托印刷的出版物纸型及印刷底片等出售、出租、出借或者以其他形式转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对从事出版物印刷经营活动的企业未经批准，接受委托印刷境外出版物的，或者未将印刷的境外出版物全部运输出境的处罚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未经批准，接受委托印刷境外出版物的，或者未将印刷的境外出版物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对事包装装潢印刷品印刷经营活动的企业接受委托印刷注册商标标识，未依照本条例的规定验证、核查工商行政管理部门签章的《商标注册证》复印件、注册商标图样或者注册商标使用许可合同复印件的处罚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接受委托印刷广告宣传品、作为产品包装装潢的印刷品，未依照本条例的规定验证委托印刷单位的营业执照或者个人的居民身份证的，或者接受广告经营者的委托印刷广告宣传品，未验证广告经营资格证明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接受委托印刷广告宣传品、作为产品包装装潢的印刷品，未依照本条例的规定验证委托印刷单位的营业执照或者个人的居民身份证的，或者接受广告经营者的委托印刷广告宣传品，未验证广告经营资格证明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对从事包装装潢印刷品印刷经营活动的企业盗印他人包装装潢印刷品的处罚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盗印他人包装装潢印刷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对从事包装装潢印刷品印刷经营活动的企业接受委托印刷境外包装装潢印刷品未依照本条例的规定向出版行政部门备案的，或者未将印刷的境外包装装潢印刷品全部运输出境的处罚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接受委托印刷境外包装装潢印刷品未依照本条例的规定向出版行政部门备案的，或者未将印刷的境外包装装潢印刷品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对从事其他印刷品印刷经营活动的企业和个人接受委托印刷其他印刷品，未依照本条例的规定验证有关证明的处罚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（一）接受委托印刷其他印刷品，未依照本条例的规定验证有关证明的；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对从事其他印刷品印刷经营活动的企业和个人擅自将接受委托印刷的其他印刷品再委托他人印刷的处罚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擅自将接受委托印刷的其他印刷品再委托他人印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对从事其他印刷品印刷经营活动的企业和个人将委托印刷的其他印刷品的纸型及印刷底片出售、出租、出借或者以其他形式转让的处罚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（三）将委托印刷的其他印刷品的纸型及印刷底片出售、出租、出借或者以其他形式转让的；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对从事其他印刷品印刷经营活动的企业和个人伪造、变造学位证书、学历证书等国家机关公文、证件或者企业事业单位、人民团体公文、证件的，或者盗印他人的其他印刷品的处罚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（四）伪造、变造学位证书、学历证书等国家机关公文、证件或者企业事业单位、人民团体公文、证件的，或者盗印他人的其他印刷品的；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对从事其他印刷品印刷经营活动的企业和个人非法加印或者销售委托印刷的其他印刷品的处罚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（五）非法加印或者销售委托印刷的其他印刷品的；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对从事其他印刷品印刷经营活动的企业和个人接受委托印刷境外其他印刷品未依照本条例的规定向出版行政部门备案的，或者未将印刷的境外其他印刷品全部运输出境的处罚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（六）接受委托印刷境外其他印刷品未依照本条例的规定向出版行政部门备案的，或者未将印刷的境外其他印刷品全部运输出境的；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对从事其他印刷品印刷经营活动的企业和个人超范围经营的处罚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从事其他印刷品印刷经营活动的个人超范围经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对印刷布告、通告、重大活动工作证、通行证、在社会上流通使用的票证，印刷企业没有验证主管部门的证明的，或者再委托他人印刷上述印刷品的处罚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一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　　（一）印刷布告、通告、重大活动工作证、通行证、在社会上流通使用的票证，印刷企业没有验证主管部门的证明的，或者再委托他人印刷上述印刷品的；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对印刷业经营者伪造、变造学位证书、学历证书等国家机关公文、证件或者企业事业单位、人民团体公文、证件的处罚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一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二）印刷业经营者伪造、变造学位证书、学历证书等国家机关公文、证件或者企业事业单位、人民团体公文、证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对印刷布告、通告、重大活动工作证、通行证、在社会上流通使用的票证，委托印刷单位没有取得主管部门证明的处罚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二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印刷布告、通告、重大活动工作证、通行证、在社会上流通使用的票证，委托印刷单位没有取得主管部门证明的，由县级以上人民政府出版行政部门处以500元以上5000元以下的罚款。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对从事包装装潢印刷品印刷经营活动的企业擅自留存委托印刷的包装装潢印刷品的成品、半成品、废品和印板、纸型、印刷底片、原稿等的处罚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《印刷业管理条例》第四十四条  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对从事其他印刷品印刷经营活动的企业和个人擅自保留其他印刷品的样本、样张的，或者在所保留的样本、样张上未加盖“样本”、“样张”戳记的处罚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《印刷业管理条例》第四十四条  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对未经批准，擅自设立音像制品出版、进口单位，擅自从事音像制品出版、制作、复制业务或者进口、批发、零售经营活动的处罚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对出版含有本条例第三条第二款禁止内容的音像制品，或者制作、复制、批发、零售、出租、放映明知或者应知含有本条例第三条第二款禁止内容的音像制品的处罚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 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对音像出版单位向其他单位、个人出租、出借、出售或者以其他任何形式转让本单位的名称，出售或者以其他形式转让本单位的版号的处罚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对音像出版单位委托未取得《音像制品制作许可证》的单位制作音像制品，或者委托未取得《复制经营许可证》的单位复制音像制品的处罚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二）音像出版单位委托未取得《音像制品制作许可证》的单位制作音像制品，或者委托未取得《复制经营许可证》的单位复制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对音像出版单位出版未经国务院出版行政主管部门批准擅自进口的音像制品的处罚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音像出版单位出版未经国务院出版行政主管部门批准擅自进口的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对音像制作单位、音像复制单位未依照本条例的规定验证音像出版单位的委托书、有关证明的处罚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四）音像制作单位、音像复制单位未依照本条例的规定验证音像出版单位的委托书、有关证明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对音像复制单位擅自复制他人的音像制品，或者接受非音像出版单位、个人的委托复制经营性的音像制品，或者自行复制音像制品的处罚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五）音像复制单位擅自复制他人的音像制品，或者接受非音像出版单位、个人的委托复制经营性的音像制品，或者自行复制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对音像出版单位未将其年度出版计划和涉及国家安全、社会安定等方面的重大选题报国务院出版行政主管部门备案的处罚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对音像制品出版、制作、复制、批发、零售单位变更名称、地址、法定代表人或者主要负责人、业务范围等，未依照本条例规定办理审批、备案手续的处罚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二）音像制品出版、制作、复制、批发、零售单位变更名称、地址、法定代表人或者主要负责人、业务范围等，未依照本条例规定办理审批、备案手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对音像出版单位未在其出版的音像制品及其包装的明显位置标明本条例规定的内容的处罚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三）音像出版单位未在其出版的音像制品及其包装的明显位置标明本条例规定的内容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对音像出版单位未依照本条例的规定送交样本的处罚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有下列行为之一的，由出版行政主管部门责令改正，给予警告；情节严重的，并责令停业整顿或者由原发证机关吊销许可证：（四）音像出版单位未依照本条例的规定送交样本的；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对音像复制单位未依照本条例的规定留存备查的材料的处罚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有下列行为之一的，由出版行政主管部门责令改正，给予警告；情节严重的，并责令停业整顿或者由原发证机关吊销许可证：（五）音像复制单位未依照本条例的规定留存备查的材料的；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对从事光盘复制的音像复制单位复制光盘，使用未蚀刻国务院出版行政主管部门核发的激光数码储存片来源识别码的注塑模具的处罚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六）从事光盘复制的音像复制单位复制光盘，使用未蚀刻国务院出版行政主管部门核发的激光数码储存片来源识别码的注塑模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对批发、零售、出租、放映非音像出版单位出版的音像制品或者非音像复制单位复制的音像制品的处罚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对批发、零售、出租或者放映未经国务院出版行政主管部门批准进口的音像制品的处罚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二）批发、零售、出租或者放映未经国务院出版行政主管部门批准进口的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对批发、零售、出租、放映供研究、教学参考或者用于展览、展示的进口音像制品的处罚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批发、零售、出租、放映供研究、教学参考或者用于展览、展示的进口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对音像制作单位法定代表人或者主要负责人未按本规定参加岗位培训的的处罚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音像制作单位有下列行为之一的，由出版行政部门责令改正，给予警告；情节严重的，并处3万元以下的罚款：（一）法定代表人或者主要负责人未按本规定参加岗位培训的；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对音像制作单位未按本规定填写制作或者归档保存制作文档记录的处罚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音像制作单位有下列行为之一的，由出版行政部门责令改正，给予警告；情节严重的，并处3万元以下的罚款：（二）未按本规定填写制作或者归档保存制作文档记录的；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对音像制作单位接受非出版单位委托制作音像制品，未依照本规定验证委托单位的有关证明文件的或者未依照本规定留存备查材料的处罚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三）接受非出版单位委托制作音像制品，未依照本规定验证委托单位的有关证明文件的或者未依照本规定留存备查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对音像制作单位未经授权将委托制作的音像制品提供给委托方以外的单位或者个人的处罚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音像制作单位有下列行为之一的，由出版行政部门责令改正，给予警告；情节严重的，并处3万元以下的罚款：（四）未经授权将委托制作的音像制品提供给委托方以外的单位或者个人的；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对音像制作单位制作的音像制品不符合国家有关质量、技术标准和规定的处罚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音像制作单位有下列行为之一的，由出版行政部门责令改正，给予警告；情节严重的，并处3万元以下的罚款：（五）制作的音像制品不符合国家有关质量、技术标准和规定的；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对音像制作单位未依照有关规定参加年度核验的处罚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音像制作单位有下列行为之一的，由出版行政部门责令改正，给予警告；情节严重的，并处3万元以下的罚款：（六）未依照有关规定参加年度核验的。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对其他出版单位配合本版出版物出版音像制品，其名称与本版出版物不一致或者单独定价销售的处罚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有下列行为之一的，由出版行政部门责令停止违法行为，给予警告，并处3万元以下的罚款：(一)其他出版单位配合本版出版物出版音像制品，其名称与本版出版物不一致或者单独定价销售的；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对音像出版单位及其他委托复制单位，未按照本规定第三十六条规定的内容、期限留存备查材料的处罚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有下列行为之一的，由出版行政部门责令停止违法行为，给予警告，并处3万元以下的罚款：(二)音像出版单位及其他委托复制单位，未按照本规定第三十六条规定的内容、期限留存备查材料的；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对委托复制非卖品的单位销售或变相销售非卖品或者以非卖品收取费用的处罚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有下列行为之一的，由出版行政部门责令停止违法行为，给予警告，并处3万元以下的罚款：(三)委托复制非卖品的单位销售或变相销售非卖品或者以非卖品收取费用的；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对委托复制非卖品的单位未在非卖品包装和盘带显著位置注明非卖品编号的处罚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有下列行为之一的，由出版行政部门责令停止违法行为，给予警告，并处3万元以下的罚款：(四)委托复制非卖品的单位未在非卖品包装和盘带显著位置注明非卖品编号的。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对未经批准，擅自从事音像制品成品进口经营活动的处罚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《音像制品进口管理办法》第二十九条 未经批准，擅自从事音像制品成品进口经营活动的，依照《音像制品管理条例》第三十九条的有关规定给予处罚。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对出版、批发、零售、出租、放映和利用信息网络传播未经文化部批准进口的音像制品的的处罚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三十条有下列行为之一的，由县级以上文化行政部门责令停止违法行为，给予警告，没收违法音像制品和违法所得；违法经营额1万元以上的，并处违法经营额5倍以上10倍以下的罚款；违法经营额不足1万元的，并处1万元以上5万元以下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（一）出版、批发、零售、出租、放映和利用信息网络传播未经文化部批准进口的音像制品的；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对批发、零售、出租和营业性放映供研究、教学参考或者用于展览、展示的进口音像制品的处罚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《音像制品进口管理办法第三十条 有下列行为之一的，由县级以上文化行政部门责令停止违法行为，给予警告，没收违法音像制品和违法所得；违法经营额1万元以上的，并处违法经营额5倍以上10倍以下的罚款；违法经营额不足1万元的，并处1万元以上5万元以下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（二）批发、零售、出租或者放映未经新闻出版总署批准进口的音像制品的；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（三）批发、零售、出租、放映供研究、教学参考或者用于展览、展示的进口音像制品的。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对 社会组织或者个人擅自制作、仿制、发放、销售新闻记者证或者擅自制作、发放、销售采访证件的处罚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（一）擅自制作、仿制、发放、销售新闻记者证或者擅自制作、发放、销售采访证件的；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对 社会组织或者个人假借新闻机构、假冒新闻记者从事新闻采访活动的处罚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                   （二）假借新闻机构、假冒新闻记者从事新闻采访活动的；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对社会组织或者个人以新闻采访为名开展各类活动或者谋取利益的处罚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（三）以新闻采访为名开展各类活动或者谋取利益的。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对擅自安装和使用卫星地面接收设施的处罚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对《卫星电视广播地面接收设施管理规定实施细则》第十九条规定行为的处罚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《卫星电视广播地面接收设施管理规定实施细则》第十九条 对违反本《实施细则》第九至十四条规定的单位和个人，由县级以上(含县级)广播电视行政部门给予行政处罚。其具体处罚措施如下：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(一)对违反本《实施细则》第九、第十一、第十二、第十三条规定的单位，可给予警告、一千至五万元罚款、没收其使用的卫星地面接收设施、吊销《许可证》等处罚；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违反本《实施细则》第九、第十一、第十三条规定的个人，可给予警告、五百元至五千元罚款、没收其使用的卫星地面接收设施、吊销《许可证》等处罚；(三)对违反本《实施细则》第十条规定，未持有《卫星地面接收设施安装许可证》而承担安装卫星地面接收设施施工任务的单位可处以警告、一千至三万元罚款；(四)对违反本《实施细则》第十四条规定的，可处以警告、一千至三万元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对擅自提供卫星地面接收设施安装服务；卫星地面接收设施安装服务机构和卫星地面接收设施生产企业之间，存在违反规定的利益关联的处罚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《卫星电视广播地面接收设施安装服务暂行办法》　第十四条　违反本办法规定，擅自提供卫星地面接收设施安装服务的，由县级以上人民政府广播影视行政部门没收其从事违法活动的设施、工具，对个人可以并处5千元以下的罚款，对单位可以并处5万元以下的罚款。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违反本办法其他规定的，由县级以上人民政府广播影视行政部门依据《卫星电视广播地面接收设施管理规定》、《广播电视管理条例》及国家有关规定予以处罚；构成犯罪的，依法追究刑事责任。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广播影视行政部门在查处违反本办法规定的行为时，发现存在无照经营情形的，应当移送工商行政管理部门依法处理。</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对未经批准擅自编印内部资料的;编印本办法第十三条规定禁止内容的内部资料的;违反本办法第十四条、第十五条规定，编印、发送内部资料的;　　委托非出版物印刷企业印刷内部资料或者未按照《准印证》核准的项目印制的;未按照本办法第十八条送交样本的;违反本办法其他规定的处罚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《内部资料性出版物管理办法》第二十二条　有下列行为之一的，由县级以上地方人民政府新闻出版行政部门责令改正、停止违法行为，根据情节轻重，给予警告，并处1千元以下的罚款;以营利为目的从事下列行为的，处3万元以下罚款：　　(一)未经批准擅自编印内部资料的;　　(二)编印本办法第十三条规定禁止内容的内部资料的;　　(三)违反本办法第十四条、第十五条规定，编印、发送内部资料的;　　(四)委托非出版物印刷企业印刷内部资料或者未按照《准印证》核准的项目印制的;　　(五)未按照本办法第十八条送交样本的;　　(六)违反本办法其他规定的。　　其中，有前款第(一)项至第(三)项违法行为的，对非法编印的内部资料予以没收，超越发送范围的责令收回。　　未取得《准印证》，编印具有内部资料形式，但不符合内部资料内容或发送要求的印刷品，经鉴定为非法出版物的，按照《出版管理条例》第六十一条或第六十二条的规定处罚。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对印刷业经营者印刷明知或者应知含有本办法第十三条规定禁止内容的内部资料的；非出版物印刷企业印刷内部资料的处罚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微软雅黑" w:hAnsi="微软雅黑" w:eastAsia="微软雅黑" w:cs="微软雅黑"/>
                <w:kern w:val="0"/>
                <w:sz w:val="24"/>
                <w:szCs w:val="24"/>
                <w:u w:val="none"/>
                <w:bdr w:val="none" w:color="auto" w:sz="0" w:space="0"/>
                <w:lang w:val="en-US" w:eastAsia="zh-CN" w:bidi="ar"/>
              </w:rPr>
              <w:fldChar w:fldCharType="begin"/>
            </w:r>
            <w:r>
              <w:rPr>
                <w:rFonts w:ascii="微软雅黑" w:hAnsi="微软雅黑" w:eastAsia="微软雅黑" w:cs="微软雅黑"/>
                <w:kern w:val="0"/>
                <w:sz w:val="24"/>
                <w:szCs w:val="24"/>
                <w:u w:val="none"/>
                <w:bdr w:val="none" w:color="auto" w:sz="0" w:space="0"/>
                <w:lang w:val="en-US" w:eastAsia="zh-CN" w:bidi="ar"/>
              </w:rPr>
              <w:instrText xml:space="preserve"> HYPERLINK "https://www.pkulaw.com/chl/javascript:SLC(36898)" \o "https://www.pkulaw.com/chl/javascript:SLC(36898)" </w:instrText>
            </w:r>
            <w:r>
              <w:rPr>
                <w:rFonts w:ascii="微软雅黑" w:hAnsi="微软雅黑" w:eastAsia="微软雅黑" w:cs="微软雅黑"/>
                <w:kern w:val="0"/>
                <w:sz w:val="24"/>
                <w:szCs w:val="24"/>
                <w:u w:val="none"/>
                <w:bdr w:val="none" w:color="auto" w:sz="0" w:space="0"/>
                <w:lang w:val="en-US" w:eastAsia="zh-CN" w:bidi="ar"/>
              </w:rPr>
              <w:fldChar w:fldCharType="separate"/>
            </w:r>
            <w:r>
              <w:rPr>
                <w:rStyle w:val="7"/>
                <w:rFonts w:hint="eastAsia" w:ascii="微软雅黑" w:hAnsi="微软雅黑" w:eastAsia="微软雅黑" w:cs="微软雅黑"/>
                <w:sz w:val="24"/>
                <w:szCs w:val="24"/>
                <w:u w:val="none"/>
                <w:bdr w:val="none" w:color="auto" w:sz="0" w:space="0"/>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微软雅黑" w:hAnsi="微软雅黑" w:eastAsia="微软雅黑" w:cs="微软雅黑"/>
                <w:kern w:val="0"/>
                <w:sz w:val="24"/>
                <w:szCs w:val="24"/>
                <w:u w:val="none"/>
                <w:bdr w:val="none" w:color="auto" w:sz="0" w:space="0"/>
                <w:lang w:val="en-US" w:eastAsia="zh-CN" w:bidi="ar"/>
              </w:rPr>
              <w:fldChar w:fldCharType="end"/>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对出版物印刷企业未按《内部资料性出版物管理办法》承印内部资料的处罚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对有线广播电视网的建设不符合所在地有线广播电视网发展规划的；有线广播电视设施未与主体工程同步规划、同步设计、同步施工、同步验收的处罚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《贵州省有线广播电视网建设维护管理办法》第十九条　违反本办法规定，有下列情形之一的，由县级人民政府广播电视行政主管部门给予警告，责令限期改正；逾期不改的，处以5000元以上3万元以下罚款：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（一）有线广播电视网的建设不符合所在地有线广播电视网发展规划的；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（二）有线广播电视设施未与主体工程同步规划、同步设计、同步施工、同步验收的。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对擅自拆除或者迁移有线广播电视设施的处罚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《贵州省有线广播电视网建设维护管理办法》第二十条　违反本办法规定，擅自拆除或者迁移有线广播电视设施的，由县级人民政府广播电视行政主管部门责令停止违法行为，对非经营性的，处以200元以上1000元以下罚款；对经营性的，处以5000元以上3万元以下罚款。造成损失的，依法承担赔偿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对擅自挪动、损坏或者涂改有线广播电视设施保护标志的处罚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《贵州省有线广播电视网建设维护管理办法》第二十一条　违反本办法规定，擅自挪动、损坏或者涂改有线广播电视设施保护标志的，由县级人民政府广播电视行政主管部门给予警告，责令限期改正；逾期不改的，处以200元以上1000元以下罚款。造成损失的，依法承担赔偿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广播电视运营企业违反本办法规定：未向社会公布业务种类、服务范围、服务时限、资费标准的；对用户提出的安装或者业务开通申请，在规定时间内无正当理由不予受理的；未设立统一的客服电话，未在规定时间按承诺为用户提供服务的；未在有线广播电视设施周围设立保护标志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《贵州省有线广播电视网建设维护管理办法》第二十二条　广播电视运营企业违反本办法规定，有下列情形之一的，由县级人民政府广播电视行政主管部门给予警告，责令限期改正；逾期不改的，处以1000元以上1万元以下罚款：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（一）未向社会公布业务种类、服务范围、服务时限、资费标准的；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（二）对用户提出的安装或者业务开通申请，在规定时间内无正当理由不予受理的；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（三）未设立统一的客服电话，未在规定时间按承诺为用户提供服务的；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（四）未在有线广播电视设施周围设立保护标志的。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对擅自设立广播电台、电视台、教育电视台、有线广播电视传输覆盖网、广播电视站的处罚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七条第一款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对擅自设立广播电视发射台、转播台、微波站、卫星上行站的处罚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七条第二款违反本条例规定，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对擅自设立广播电视节目制作经营单位或者擅自制作电视剧及其他广播电视节目的处罚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对违反《广播电视管理条例》规定，制作、播放、向境外提供含有本条例规定禁止内容节目的处罚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许可证；违反治安管理规定的，由公安机关依法给予治安管理处罚；构成犯罪的，依法追究刑事责任。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对未经批准，擅自变更台名、台标、节目设置范围或者节目套数的处罚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对出租、转让播出时段的处罚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二）出租、转让播出时段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对转播、播放广播电视节目违反规定的处罚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三）转播、播放广播电视节目违反规定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对播放境外广播电视节目或者广告的时间超出规定的处罚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四）播放境外广播电视节目或者广告的时间超出规定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对播放未取得广播电视节目制作经营许可的单位制作的广播电视节目或者未取得电视剧制作许可的单位制作的电视剧的处罚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五）播放未取得广播电视节目制作经营许可的单位制作的广播电视节目或者未取得电视剧制作许可的单位制作的电视剧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对播放未经批准的境外电影、电视剧和其他广播电视节目的处罚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（六）播放未经批准的境外电影、电视剧和其他广播电视节目的；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对教育电视台播放本条例第四十四条规定禁止播放的节目的处罚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七）教育电视台播放本条例第四十四条规定禁止播放的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对未经批准，擅自举办广播电视节目交流、交易活动的处罚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八）未经批准，擅自举办广播电视节目交流、交易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对出租、转让频率、频段，擅自变更广播电视发射台、转播台技术参数的处罚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一）出租、转让频率、频段，擅自变更广播电视发射台、转播台技术参数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对广播电视发射台、转播台擅自播放自办节目、插播广告的处罚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二）广播电视发射台、转播台擅自播放自办节目、插播广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对未经批准，擅自利用卫星方式传输广播电视节目的处罚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三）未经批准，擅自利用卫星方式传输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对未经批准，擅自以卫星等传输方式进口、转播境外广播电视节目的处罚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四）未经批准，擅自以卫星等传输方式进口、转播境外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对未经批准，擅自利用有线广播电视传输覆盖网播放节目的处罚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五）未经批准，擅自利用有线广播电视传输覆盖网播放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对未经批准，擅自进行广播电视传输覆盖网的工程选址、设计、施工、安装的处罚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六）未经批准，擅自进行广播电视传输覆盖网的工程选址、设计、施工、安装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对侵占、干扰广播电视专用频率，擅自截传、干扰、解扰广播电视信号的处罚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七）侵占、干扰广播电视专用频率，擅自截传、干扰、解扰广播电视信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对危害广播电台、电视台安全播出的，破坏广播电视设施的处罚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对在广播电视设施保护范围内进行建筑施工、兴建设施或者爆破作业、烧荒等活动的处罚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对损坏广播电视设施的处罚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《广播电视设施保护条例》第二十一条　违反本条例规定，损坏广播电视设施的，由县级以上人民政府广播电视行政管理部门或者其授权的广播电视设施管理单位责令改正，对个人处１０００元以上１万元以下的罚款，对单位处２万元以上１０万元以下的罚款；违反治安管理规定的，由公安机关依法给予治安管理处罚；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对违反本条例规定,在广播电视设施保护范围内种植树木、农作物的处罚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(一)种植树木、农作物的;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对违反本条例规定,在广播电视设施保护范围内堆放金属物品、易燃易爆物品或者设置金属构件、倾倒腐蚀性物品的处罚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(二)堆放金属物品、易燃易爆物品或者设置金属构件、倾倒腐蚀性物品的;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对违反本条例规定,在广播电视设施保护范围内钻探、打桩、抛锚、拖锚、挖沙、取土的处罚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三)钻探、打桩、抛锚、拖锚、挖沙、取土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对违反本条例规定,在广播电视设施保护范围内拴系牲畜、悬挂物品、攀附农作物的处罚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(四)拴系牲畜、悬挂物品、攀附农作物的。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对擅自在广播电视传输线路保护范围内堆放笨重物品、种植树木、平整土地的处罚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 (一)在广播电视传输线路保护范围内堆放笨重物品、种植树木、平整土地；</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对擅自在天线、馈线保护范围外进行烧荒等的处罚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二)在天线、馈线保护范围外进行烧荒等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对擅自在广播电视传输线路上接挂、调整、安装、插接收听、收视设备的处罚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 (三)在广播电视传输线路上接挂、调整、安装、插接收听、收视设备的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对擅自在天线场地敷设或者在架空传输线路上附挂电力、通信线路的处罚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四)在天线场地敷设或者在架空传输线路上附挂电力、通信线路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对擅自从事广播电视节目传送业务的处罚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《广播电视节目传送业务管理办法》第二十二条　违反本办法规定，擅自从事广播电视节目传送业务的，由县级以上广播电视行政部门责令停止违法活动，没收违法所得，并处1万元以上3万元以下罚款。构成犯罪的，依法追究刑事责任。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对未完整传送广电总局规定必须传送的广播电视节目的处罚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依法追究刑事责任：（一）未完整传送广电总局规定必须传送的广播电视节目的；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对擅自在所传送的节目中插播节目、数据、图像、文字及其他信息的处罚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依法追究刑事责任：（二）擅自在所传送的节目中插播节目、数据、图像、文字及其他信息的；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对未按照许可证载明事项从事传送业务的处罚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依法追究刑事责任：（三）未按照许可证载明事项从事传送业务的；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对营业场所、注册资本、股东及持股比例、法定代表人等重要事项发生变更，未在规定期限内书面通知原发证机关的处罚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依法追究刑事责任：（四）营业场所、注册资本、股东及持股比例、法定代表人等重要事项发生变更，未在规定期限内书面通知原发证机关的；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对未向广播电视行政部门设立的监测机构提供所传送节目的完整信号，或干扰、阻碍监测活动的处罚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依法追究刑事责任：（五）未向广播电视行政部门设立的监测机构提供所传送节目的完整信号，或干扰、阻碍监测活动的。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对擅自开办广播电视节目的；为非法开办的节目以及非法来源的广播电视节目信号提供传送服务的；擅自传送境外卫星电视节目的处罚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2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（一）擅自开办广播电视节目的；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（二）为非法开办的节目以及非法来源的广播电视节目信号提供传送服务的；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（三）擅自传送境外卫星电视节目的。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对擅自开办视频点播业务的</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二十九条违反本办法规定，未经批准，擅自开办视频点播业务的，由县级以上广播电视行政部门予以取缔，可以并处一万元以上三万元以下的罚款；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对未按《广播电视视频点播业务许可证》载明的事项从事视频点播业务的处罚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（一）未按《广播电视视频点播业务许可证》载明的事项从事视频点播业务的；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对未经批准，擅自变更许可证事项、股东及持股比例或者需终止开办视频点播业务的处罚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（二）未经批准，擅自变更许可证事项、股东及持股比例或者需终止开办视频点播业务的；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对播放不符合本办法规定的广播电视节目的处罚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（三）播放不符合本办法规定的广播电视节目的；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对未按本办法第二十一条、第二十四条、第二十五条规定播放视频点播节目的处罚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（四）未按本办法第二十一条、第二十四条、第二十五条规定播放视频点播节目的；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对违反本办法第十八条，第十九条规定，有重要事项发生变更未在规定期限内通知原发证机关的处罚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（五）违反本办法第十八条，第十九条规定，有重要事项发生变更未在规定期限内通知原发证机关的；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对违反本办法第二十八条规定，播出前端未按规定与广播电视行政部门监控系统进行联网的处罚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（六）违反本办法第二十八条规定，播出前端未按规定与广播电视行政部门监控系统进行联网的。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对宾馆饭店允许未获得《广播电视视频点播业务许可证》的机构在其宾馆饭店内经营视频点播业务的处罚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二条违反本办法第二十条规定，宾馆饭店允许未获得《广播电视视频点播业务许可证》的机构在其宾馆饭店内经营视频点播业务的，由县级以上广播电视行政部门予以警告，可以并处三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对违反本办法第八条、第九条的规定的处罚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《广播电视广告播出管理办法》第四十条 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对违反本办法第十条、第十二条、第十九条、第二十条、第二十一条、第二十四条至第二十八条、第三十四条、第三十六条、第三十七条的规定，或者违反本办法第二十二条规定替换、遮盖广告的处罚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对擅自从事广播电视节目传送业务的处罚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二条违反本办法规定，擅自从事广播电视节目传送业务的，由县级以上广播电视行政部门责令停止违法活动，没收违法所得，并处一万元以上三万元以下罚款。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对未完整传送广电总局规定必须传送的广播电视节目的处罚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（一）未完整传送广电总局规定必须传送的广播电视节目的；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对擅自在所传送的节目中插播节目、数据、图像、文字及其他信息的处罚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（二）擅自在所传送的节目中插播节目、数据、图像、文字及其他信息的；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对未按照许可证载明事项从事传送业务的处罚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（三）未按照许可证载明事项从事传送业务的；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对营业场所、股东及持股比例、法定代表人等重要事项发生变更，未在规定期限内书面通知原发证机关的处罚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（四）营业场所、股东及持股比例、法定代表人等重要事项发生变更，未在规定期限内书面通知原发证机关的；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对未向广播电视行政部门设立的监测机构提供所传送节目的完整信号，或干扰、阻碍监测活动的处罚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（五）未向广播电视行政部门设立的监测机构提供所传送节目的完整信号，或干扰、阻碍监测活动的。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（一）擅自开办广播电视节目的；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对为非法开办的节目以及非法来源的广播电视节目信号提供传送服务的处罚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（二）为非法开办的节目以及非法来源的广播电视节目信号提供传送服务的；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对擅自传送境外卫星电视节目的处罚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（三）擅自传送境外卫星电视节目的。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对播电视播出机构、广播电视传输覆盖网和监测监管网运营单位违反本办法，擅自使用未获得入网认定证书的设备器材的处罚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《广播电视设备器材入网认定管理办法》第十九条　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对未按照入网认定标准生产产品，产品质量或者性能明显下降的；质量管理体系及管理水平不能达到认定时水平的；不落实售后服务的处罚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《广播电视设备器材入网认定管理办法》第二十条　已获得入网认定证书的生产企业有下列情况之一的，由县级以上人民政府广播电视主管部门予以警告，并由国务院广播电视主管部门向社会公告。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（一）未按照入网认定标准生产产品，产品质量或者性能明显下降的；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（二）质量管理体系及管理水平不能达到认定时水平的；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（三）不落实售后服务的。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对产品质量或者性能严重下降，发生严重质量事故或者造成严重后果的处罚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（一）产品质量或者性能严重下降，发生严重质量事故或者造成严重后果的；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对产品技术、名称、型号或者质量管理体系发生改变，未按本办法的规定重新办理入网认定申请，仍使用原入网认定证书的处罚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（二）产品技术、名称、型号或者质量管理体系发生改变，未按本办法的规定重新办理入网认定申请，仍使用原入网认定证书的；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对涂改、出租、出借、倒卖或者转让入网认定证书的处罚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（三）涂改、出租、出借、倒卖或者转让入网认定证书的；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对伪造或者盗用入网认定证书的处罚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（四）伪造或者盗用入网认定证书的。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对机构和人员设置、技术系统配置、管理制度、运行流程、应急预案等不符合有关规定，导致播出质量达不到要求的处罚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（一）机构和人员设置、技术系统配置、管理制度、运行流程、应急预案等不符合有关规定，导致播出质量达不到要求的；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对对技术系统的代维单位管理不力，引发重大安全播出事故的处罚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（二）对技术系统的代维单位管理不力，引发重大安全播出事故的；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对安全播出责任单位之间责任界限不清晰，导致故障处置不及时的处罚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（三）安全播出责任单位之间责任界限不清晰，导致故障处置不及时的；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对节目播出、传送质量不好影响用户正常接收广播电视节目的处罚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（四）节目播出、传送质量不好影响用户正常接收广播电视节目的；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对从事广播电视传输、覆盖业务的安全播出责任单位未使用专用信道完整传输必转的广播电视节目的处罚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（五）从事广播电视传输、覆盖业务的安全播出责任单位未使用专用信道完整传输必转的广播电视节目的；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对未按照有关规定向广播影视行政部门设立的监测机构提供所播出、传输节目的完整信号，或者干扰、阻碍监测活动的处罚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（六）未按照有关规定向广播影视行政部门设立的监测机构提供所播出、传输节目的完整信号，或者干扰、阻碍监测活动的；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对妨碍广播影视行政部门监督检查、事故调查，或者不服从安全播出统一调配的处罚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（七）妨碍广播影视行政部门监督检查、事故调查，或者不服从安全播出统一调配的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对未按规定记录、保存本单位播出、传输、发射的节目信号的质量和效果的处罚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（八）未按规定记录、保存本单位播出、传输、发射的节目信号的质量和效果的；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对未按规定向广播影视行政部门备案安全保障方案或者应急预案的处罚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（九）未按规定向广播影视行政部门备案安全保障方案或者应急预案的。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对未经批准，擅自设立复制单位或擅自从事复制业务的处罚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对复制明知或者应知含有本办法第三条所列内容产品或其他非法出版物的处罚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复制单位未依照本办法的规定验证复制委托书及其他法定文书的</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（一）复制单位未依照本办法的规定验证复制委托书及其他法定文书的；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对复制单位擅自复制他人的只读类光盘和磁带磁盘的处罚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（二）复制单位擅自复制他人的只读类光盘和磁带磁盘的；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对复制单位接受非音像出版单位、电子出版物单位或者个人委托复制经营性的音像制品、电子出版物或者自行复制音像制品、电子出版物的处罚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（三）复制单位接受非音像出版单位、电子出版物单位或者个人委托复制经营性的音像制品、电子出版物或者自行复制音像制品、电子出版物的；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对复制单位未履行法定手续复制境外产品的，或者复制的境外产品没有全部运输出境的处罚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（四）复制单位未履行法定手续复制境外产品的，或者复制的境外产品没有全部运输出境的。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对复制单位变更名称、地址、法定代表人或者主要负责人、业务范围等，未依照本办法规定办理审批、备案手续的处罚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（一）复制单位变更名称、地址、法定代表人或者主要负责人、业务范围等，未依照本办法规定办理审批、备案手续的；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对复制单位未依照本办法的规定留存备查的材料处罚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（二）复制单位未依照本办法的规定留存备查的材料的；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对光盘复制单位使用未蚀刻或者未按本办法规定蚀刻SID码的注塑模具复制只读类光盘的处罚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（三）光盘复制单位使用未蚀刻或者未按本办法规定蚀刻SID码的注塑模具复制只读类光盘的。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90"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光盘复制单位违反本办法第十五条的规定，未经审批，擅自增加、进口、购买、变更光盘复制生产设备的；（二）国产光盘复制生产设备的生产商未按本办法第十九条的要求报送备案的；光盘复制单位未按本办法第二十条规定报送样盘的；复制生产设备或复制产品不符合国家或行业标准的；复制单位的有关人员未按本办法第三十一条参加岗位培训的；违反本办法的其他行为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《复制管理办法》第四十二条有下列行为之一的，由新闻出版行政部门责令停止违法行为，给予警告，并处3万元以下的罚款：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（一）光盘复制单位违反本办法第十五条的规定，未经审批，擅自增加、进口、购买、变更光盘复制生产设备的；（二）国产光盘复制生产设备的生产商未按本办法第十九条的要求报送备案的；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（三）光盘复制单位未按本办法第二十条规定报送样盘的；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（四）复制生产设备或复制产品不符合国家或行业标准的；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（五）复制单位的有关人员未按本办法第三十一条参加岗位培训的；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（六）违反本办法的其他行为。</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对擅自制作、发行、播出电视剧或者变更主要事项未重新报审的处罚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《电视剧内容管理规定》第三十五条违反本规定，，依照《广播电视管理条例》第四十八条的规定予以处罚。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对制作、发行、播出的电视剧含有本规定第五条禁止内容的处罚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《电视剧内容管理规定》第三十六条违反本规定，制作、发行、播出的电视剧含有本规定第五条禁止内容的，依照《广播电视管理条例》第四十九条的规定予以处罚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对未经批准，擅自设立出版物的出版、印刷或者复制、进口单位，或者擅自从事出版物的出版、印刷或者复制、进口、发行业务，假冒出版单位名称或者伪造、假冒报纸、期刊名称出版出版物的的处罚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对出版、进口含有本条例第二十五条、第二十六条禁止内容的出版物的处罚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（一）出版、进口含有本条例第二十五条、第二十六条禁止内容的出版物的；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对明知或者应知出版物含有本条例第二十五条、第二十六条禁止内容而印刷或者复制、发行的处罚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                                                       （二）明知或者应知出版物含有本条例第二十五条、第二十六条禁止内容而印刷或者复制、发行的；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对明知或者应知他人出版含有本条例第二十五条、第二十六条禁止内容的出版物而向其出售或者以其他形式转让本出版单位的名称、书号、刊号、版号、版面，或者出租本单位的名称、刊号的处罚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                                                  （三）明知或者应知他人出版含有本条例第二十五条、第二十六条禁止内容的出版物而向其出售或者以其他形式转让本出版单位的名称、书号、刊号、版号、版面，或者出租本单位的名称、刊号的。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对进口、印刷或者复制、发行国务院出版行政主管部门禁止进口的出版物的处罚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（一）进口、印刷或者复制、发行国务院出版行政主管部门禁止进口的出版物的；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对印刷或者复制走私的境外出版物的处罚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（二）印刷或者复制走私的境外出版物的；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对发行进口出版物未从规定的出版物进口经营单位进货的处罚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（三）发行进口出版物未从本条例规定的出版物进口经营单位进货的。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对出版单位委托未取得出版物印刷或者复制许可的单位印刷或者复制出版物；</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（一）出版单位委托未取得出版物印刷或者复制许可的单位印刷或者复制出版物的；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对印刷或者复制单位未取得印刷或者复制许可而印刷或者复制出版物的处罚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（二）印刷或者复制单位未取得印刷或者复制许可而印刷或者复制出版物的；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对印刷或者复制单位接受非出版单位和个人的委托印刷或者复制出版物的处罚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（三）印刷或者复制单位接受非出版单位和个人的委托印刷或者复制出版物的；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对印刷或者复制单位未履行法定手续印刷或者复制境外出版物的，印刷或者复制的境外出版物没有全部运输出境的处罚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（四）印刷或者复制单位未履行法定手续印刷或者复制境外出版物的，印刷或者复制的境外出版物没有全部运输出境的；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对印刷或者复制单位、发行单位或者个体工商户印刷或者复制、发行未署出版单位名称的出版物的处罚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（五）印刷或者复制单位、发行单位或者个体工商户印刷或者复制、发行未署出版单位名称的出版物的；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对印刷或者复制单位、发行单位或者个体工商户印刷或者复制、发行伪造、假冒出版单位名称或者报纸、期刊名称的出版物的处罚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（六）印刷或者复制单位、发行单位或者个体工商户印刷或者复制、发行伪造、假冒出版单位名称或者报纸、期刊名称的出版物的；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对出版、印刷、发行单位出版、印刷、发行未经依法审定的中学小学教科书，或者非依照本条例规定确定的单位从事中学小学教科书的出版、发行业务的处罚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（七）出版、印刷、发行单位出版、印刷、发行未经依法审定的中学小学教科书，或者非依照本条例规定确定的单位从事中学小学教科书的出版、发行业务的。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对出售或者以其他形式转让本出版单位的名称、书号、刊号、版号、版面，或者出租本单位的名称、刊号的处罚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（一）出售或者以其他形式转让本出版单位的名称、书号、刊号、版号、版面，或者出租本单位的名称、刊号的；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对利用出版活动谋取其他不正当利益的处罚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（二）利用出版活动谋取其他不正当利益的。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变更名称、主办单位或者其主管机关、业务范围，合并或者分立，出版新的报纸、期刊，或者报纸、期刊改变名称，以及出版单位变更其他事项，未依照规定到出版行政主管部门办理审批、变更登记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对出版单位未将其年度出版计划和涉及国家安全、社会安定等方面的重大选题备案的处罚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（二）出版单位未将其年度出版计划和涉及国家安全、社会安定等方面的重大选题备案的；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对出版单位未依照本条例的规定送交出版物的样本的处罚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（三）出版单位未依照本条例的规定送交出版物的样本的；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对印刷或者复制单位未依照本条例的规定留存备查的材料的处罚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（四）印刷或者复制单位未依照本条例的规定留存备查的材料的；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对出版进口经营单位未将其进口的出版物目录报送备案的处罚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（五）出版进口经营单位未将其进口的出版物目录报送备案的；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对出版单位擅自中止出版活动超过180日的处罚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（六）出版单位擅自中止出版活动超过180日的；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对出版物发行单位、出版物进口经营单位未依照本条例的规定办理变更审批手续的处罚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（七）出版物发行单位、出版物进口经营单位未依照本条例的规定办理变更审批手续的；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对出版物质量不符合有关规定和标准的处罚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（八）出版物质量不符合有关规定和标准的。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对未经批准，举办境外出版物展览的处罚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《出版管理条例》第六十八条　未经批准，举办境外出版物展览的，由出版行政主管部门责令停止违法行为，没收出版物、违法所得；情节严重的，责令限期停业整顿或者由原发证机关吊销许可证。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对不具备中小学教科书发行资质的单位从事中小学教科书发行活动的的处罚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《出版物市场管理规定》第三十四条 在中小学教科书发行过程中违反本规定，有下列行为之一的，依照《出版管理条例》第六十五条处罚：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（二）不具备中小学教科书发行资质的单位从事中小学教科书发行活动的；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对未按照《中华人民共和国政府采购法》有关规定确定的单位从事纳入政府采购范围的中小学教科书发行活动的的处罚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《出版物市场管理规定》第三十四条 在中小学教科书发行过程中违反本规定，有下列行为之一的，依照《出版管理条例》第六十五条处罚：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（三）未按照《中华人民共和国政府采购法》有关规定确定的单位从事纳入政府采购范围的中小学教科书发行活动的。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对未能提供近两年的出版物发行进销货清单等有关非财务票据或者清单、票据未按规定载明有关内容的的处罚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（一）未能提供近两年的出版物发行进销货清单等有关非财务票据或者清单、票据未按规定载明有关内容的；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对超出出版行政主管部门核准的经营范围经营的的处罚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（二）超出出版行政主管部门核准的经营范围经营的；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对张贴、散发、登载有法律、法规禁止内容的或者有欺诈性文字、与事实不符的征订单、广告和宣传画的的处罚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（三）张贴、散发、登载有法律、法规禁止内容的或者有欺诈性文字、与事实不符的征订单、广告和宣传画的；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对擅自更改出版物版权页的的处罚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（四）擅自更改出版物版权页的；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对出版物经营许可证未在经营场所明显处张挂或者未在网页醒目位置公开出版物经营许可证和营业执照登载的有关信息或者链接标识的的处罚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（五）出版物经营许可证未在经营场所明显处张挂或者未在网页醒目位置公开出版物经营许可证和营业执照登载的有关信息或者链接标识的；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对出售、出借、出租、转让或者擅自涂改、变造出版物经营许可证的的处罚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（六）出售、出借、出租、转让或者擅自涂改、变造出版物经营许可证的；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对公开宣传、陈列、展示、征订、销售或者面向社会公众发送规定应由内部发行的出版物的的处罚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（七）公开宣传、陈列、展示、征订、销售或者面向社会公众发送规定应由内部发行的出版物的；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对委托无出版物批发、零售资质的单位或者个人销售出版物或者代理出版物销售业务的的处罚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（八）委托无出版物批发、零售资质的单位或者个人销售出版物或者代理出版物销售业务的；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对未从依法取得出版物批发、零售资质的出版发行单位进货的的处罚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（九）未从依法取得出版物批发、零售资质的出版发行单位进货的；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对提供出版物网络交易平台服务的经营者未按本规定履行有关审查及管理责任的的处罚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（十）提供出版物网络交易平台服务的经营者未按本规定履行有关审查及管理责任的；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对应按本规定进行备案而未备案的的处罚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（十一）应按本规定进行备案而未备案的；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对不按规定接受年度核验的的处罚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（十二）不按规定接受年度核验的。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对擅自调换已选定的中小学教科书的的处罚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（一）擅自调换已选定的中小学教科书的；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对擅自征订、搭售教学用书目录以外的出版物的的处罚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（二）擅自征订、搭售教学用书目录以外的出版物的；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对擅自将中小学教科书发行任务向他人转让和分包的的处罚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（三）擅自将中小学教科书发行任务向他人转让和分包的；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对涂改、倒卖、出租、出借中小学教科书发行资质证书的的处罚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（四）涂改、倒卖、出租、出借中小学教科书发行资质证书的；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对未在规定时间内完成中小学教科书发行任务的的处罚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（五）未在规定时间内完成中小学教科书发行任务的；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对违反国家有关规定收取中小学教科书发行费用的的处罚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（六）违反国家有关规定收取中小学教科书发行费用的；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对未按规定做好中小学教科书的调剂、添货、零售和售后服务的的处罚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（七）未按规定做好中小学教科书的调剂、添货、零售和售后服务的；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对未按规定报告中小学教科书发行情况的的处罚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（八）未按规定报告中小学教科书发行情况的；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对出版单位向不具备中小学教科书发行资质的单位供应中小学教科书的的处罚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（九）出版单位向不具备中小学教科书发行资质的单位供应中小学教科书的；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对出版单位未在规定时间内向依法确定的中小学教科书发行企业足量供货的的处罚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（十）出版单位未在规定时间内向依法确定的中小学教科书发行企业足量供货的；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对在中小学教科书发行过程中出现重大失误，或者存在其他干扰中小学教科书发行活动行为的的处罚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（十一）在中小学教科书发行过程中出现重大失误，或者存在其他干扰中小学教科书发行活动行为的。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对征订、储存、运输、邮寄、投递、散发、附送本规定第二十条所列出版物的的处罚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《出版物市场管理规定》第三十九条　征订、储存、运输、邮寄、投递、散发、附送本规定第二十条所列出版物的，按照本规定第三十二条进行处罚。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对从事出版物发行业务的单位、个人未按有关规定如实报送统计资料，不得以任何借口拒报、迟报、虚报、瞒报以及伪造和篡改统计资料的处罚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《出版物市场管理规定》第四十条　未按本规定第三十条报送统计资料的。按照《新闻出版统计管理办法》有关规定处理</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拒绝提供统计资料或者经催报后仍未按时提供统计资料的；提供不真实或者不完整的统计资料的；拒绝、阻碍统计调查、统计检查的；转移、隐匿、篡改、毁弃或者拒绝提供原始记录和凭证、统计台账、统计调查表及其他相关证明和资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出版统计管理办法》第三十七条新闻出版统计调查对象有下列行为之一的，由新闻出版行政主管部门责令改正，给予警告，可以予以通报，对其直接负责的主管人员和其他直接责任人员属于国家工作人员的，建议任免机关或监察机关等有关部门依法给予处分；并由统计机构依照《统计法》第四十一条予以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（一）拒绝提供统计资料或者经催报后仍未按时提供统计资料的；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（二）提供不真实或者不完整的统计资料的；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（三）拒绝、阻碍统计调查、统计检查的；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（四）转移、隐匿、篡改、毁弃或者拒绝提供原始记录和凭证、统计台账、统计调查表及其他相关证明和资料的。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对新闻出版统计调查对象的国家机关、企业事业单位或者其他组织迟报统计资料，或者未按照国家有关规定设置原始记录、统计台账的处罚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出版统计管理办法》第三十八条作为新闻出版统计调查对象的国家机关、企业事业单位或者其他组织迟报统计资料，或者未按照国家有关规定设置原始记录、统计台账的，由上级或本级新闻出版行政主管部门责令改正，给予警告，</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对擅自从事电影摄制、发行、放映活动的处罚。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对伪造、变造、出租、出借、买卖本法规定的许可证、批准或者证明文件，或者以其他形式非法转让本法规定的许可证、批准或者证明文件的处罚。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对以欺骗、贿赂等不正当手段取得本法规定的许可证、批准或者证明文件的处罚。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二）以欺骗、贿赂等不正当手段取得本法规定的许可证、批准或者证明文件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对发行、放映未取得电影公映许可证的电影的处罚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（一）发行、放映未取得电影公映许可证的电影的；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对取得电影公映许可证后变更电影内容，未依照规定重新取得电影公映许可证擅自发行、放映、送展的处罚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（二）取得电影公映许可证后变更电影内容，未依照规定重新取得电影公映许可证擅自发行、放映、送展的；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可证的电影参加电影节（展）的。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对提供未取得电影公映许可证的电影参加电影节（展）的处罚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（三）提供未取得电影公映许可证的电影参加电影节（展）的。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对承接含有损害我国国家尊严、荣誉和利益，危害社会稳定，伤害民族感情等内容的境外电影的洗印、加工、后期制作等业务的处罚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对电影发行企业、电影院等有制造虚假交易、虚报瞒报销售收入等行为，扰乱电影市场秩序的处罚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电影院在向观众明示的电影开始放映时间之后至电影放映结束前放映广告的，由县级人民政府电影主管部门给予警告，责令改正；情节严重的，处一万元以上五万元以下的罚款。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对电影院在向观众明示的电影开始放映时间之后至电影放映结束前放映广告的处罚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电影院在向观众明示的电影开始放映时间之后至电影放映结束前放映广告的，由县级人民政府电影主管部门给予警告，责令改正；情节严重的，处一万元以上五万元以下的罚款。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对摄制含有禁止内容的电影片，或者洗印加工、进口、发行、放映明知或者应知含有禁止内容的电影片尚不够刑事处罚的处罚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《电影管理条例》第五十六条　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１０倍以下的罚款；没有违法所得或者违法所得不足５万元的，并处２０万元以上５０万元以下的罚款；情节严重的，并由原发证机关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对出口、发行、放映未取得《电影片公映许可证》的电影片的处罚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《电影管理条例》第五十八条　出口、发行、放映未取得《电影片公映许可证》的电影片的，由电影行政部门责令停止违法行为，没收违法经营的电影片和违法所得；违法所得５万元以上的，并处违法所得１０倍以上１５倍以下的罚款；没有违法所得或者违法所得不足５万元的，并处２０万元以上５０万元以下的罚款；情节严重的，并责令停业整顿或者由原发证机关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对未经批准，擅自与境外组织或者个人合作摄制电影，或者擅自到境外从事电影摄制活动的处罚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（一）未经批准，擅自与境外组织或者个人合作摄制电影，或者擅自到境外从事电影摄制活动的；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对擅自到境外进行电影底片、样片的冲洗或者后期制作，或者未按照批准文件载明的要求执行的处罚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（二）擅自到境外进行电影底片、样片的冲洗或者后期制作，或者未按照批准文件载明的要求执行的；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对洗印加工未取得《摄制电影许可证》、《摄制电影片许可证（单片）》的单位摄制的电影底片、样片，或者洗印加工未取得《电影片公映许可证》的电影片拷贝的处罚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（三）洗印加工未取得《摄制电影许可证》、《摄制电影片许可证（单片）》的单位摄制的电影底片、样片，或者洗印加工未取得《电影片公映许可证》的电影片拷贝的；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对未经批准，接受委托洗印加工境外电影底片、样片或者电影片拷贝，或者未将洗印加工的境外电影底片、样片或者电影片拷贝全部运输出境的处罚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（四）未经批准，接受委托洗印加工境外电影底片、样片或者电影片拷贝，或者未将洗印加工的境外电影底片、样片或者电影片拷贝全部运输出境的；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对利用电影资料片从事或者变相从事经营性的发行、放映活动的处罚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（五）利用电影资料片从事或者变相从事经营性的发行、放映活动的；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对未按照规定的时间比例放映电影片，或者不执行国务院广播电影电视行政部门停止发行、放映决定的处罚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（六）未按照规定的时间比例放映电影片，或者不执行国务院广播电影电视行政部门停止发行、放映决定的。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对未经批准，擅自改建、拆除电影院或者放映设施的处罚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《电影管理条例》第六十二条　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对公共文化体育设施管理单位开展与公共文化体育设施功能、用途不相适应的服务活动及违反规定出租公共文化体育设施的处罚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《公共文化体育设施条例》第三十一条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对使用不符合规定的体育设施、器材从事体育经营活动的处罚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《贵州省体育经营活动管理办法》第十七条第一款使用不符合规定的体育设施、器材从事体育经营活动的，由体育主管部门给予警告，责令限期改正；逾期不改正的，处以500元至5000元的罚款。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对未经批准，擅自经营高危险性体育项目的处罚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《全民健身条例》第三十六条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未经县级以上地方人民政府体育主管部门批准。《经营高危险性体育项目许可管理办法》第二十六条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对高危险性体育项目经营者取得许可证后，不再符合《全民健身条例》规定条件仍经营该体育项目的处罚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《全民健身条例》第三十七条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《经营高危险性体育项目许可管理办法》第二十七条 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对未经县级以上地方人民政府体育主管部门批准，擅自经营高危险性体育项目的处罚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六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对经营者取得许可证后，不再符合本办法规定条件仍经营该体育项目的处罚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《经营高危险性体育项目许可管理办法》第二十七条 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对违反《经营高危险性体育项目许可管理办法》第二十一条、第二十二条、第二十三条、第二十四条规定的处罚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《经营高危险性体育项目许可管理办法》第二十八条违反本办法第二十一条、第二十二条、第二十三条规定，由县级以上地方人民政府体育主管部门责令限期改正，逾期未改正的，处2万元以下的罚款。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对违反《经营高危险性体育项目许可管理办法》第二十五条规定的处罚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《经营高危险性体育项目许可管理办法》第二十九条违反本办法第二十四条规定，由县级以上地方人民政府体育主管部门责令改正，处3万元以下的罚款。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2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对未经许可经营旅行社业务的处罚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2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对未经许可经营出境旅游、边境旅游的，或出租、出借旅行社业务经营许可证，或者以其他方式非法转让旅行社业务经营许可证的处罚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对旅行社未按照规定为出境或者入境团队旅游安排领队或者导游全程陪同的处罚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第（一）项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（一）未按照规定为出境或者入境团队旅游安排领队或者导游全程陪同的；                        </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对旅行社安排未取得导游证或者领队证的人员提供导游或者领队服务的处罚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《中华人民共和国旅游法》第九十六条                         （二）安排未取得导游证的人员提供导游服务或者安排不具备领队条件的人员提供领队服务的；         《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对旅行社未向临时聘用的导游支付导游服务费用的处罚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对旅行社要求导游垫付或者向导游收取费用的处罚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对旅行社进行虚假宣传，误导旅游者的处罚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（一）进行虚假宣传，误导旅游者的；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对旅行社向不合格的供应商订购产品和服务的处罚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对旅行社未按照规定投保旅行社责任险的处罚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三）未按照规定投保旅行社责任保险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对旅行社以不合理的低价组织旅游活动，诱骗旅游者，并通过安排购物或者另行付费旅游项目获取回扣等不正当利益；旅行社组织、接待旅游者，指定具体购物场所，安排另行付费旅游项目的处罚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对旅游经营者组织、接待出入境旅游，发现旅游者从事违法活动或者非法滞留境外，擅自分团、脱团不及时报告的处罚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对旅行社在旅游行程中擅自变更旅游行程安排，严重损害旅游者权益的处罚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（一）在旅游行程中擅自变更旅游行程安排，严重损害旅游者权益的；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对旅行社拒绝履行合同的处罚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（二）拒绝履行合同的；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对旅行社未征得旅游者书面同意，委托其他旅行社履行包价旅游合同的处罚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三）未征得旅游者书面同意，委托其他旅行社履行包价旅游合同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对旅行社安排旅游者参观或者参与违反我国法律、法规和社会公德的项目或者活动的处罚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对未取得导游证或者领队证从事导游、领队活动的处罚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一款：违反本法规定，未取得导游证或者不具备领队条件而从事导游、领队活动的，由旅游主管部门责令改正，没收违法所得，并处一千元以上一万元以下罚款，予以公告。《导游人员管理条例》第十八条</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对导游、领队私自承揽业务的处罚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二款；导游、领队违反本法规定，私自承揽业务的，由旅游主管部门责令改正，没收违法所得，处一千元以上一万元以下罚款，并暂扣或者吊销导游证。《导游人员管理条例》第十九条</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对导游、领队向旅游者索取小费的处罚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三款；导游、领队违反本法规定，向旅游者索取小费的，由旅游主管部门责令退还，处一千元以上一万元以下罚款；情节严重的，并暂扣或者吊销导游证。《导游人员管理条例》第二十三条</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对旅游经营者给予或者收受贿赂且情节严重的处罚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《中华人民共和国旅游法》第一百零四条旅游经营者违反本法规定，给予或者收受贿赂的，由市场监督管理部门依照有关法律、法规的规定处罚；情节严重的，并由旅游主管部门吊销旅行社业务经营许可证。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对景区不符合本法规定的开放条件而接待旅游者的处罚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《中华人民共和国旅游法》第一百零五条第一款景区不符合本法规定的开放条件而接待旅游者的，由景区主管部门责令停业整顿直至符合开放条件，并处二万元以上二十万元以下罚款。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对景区在旅游者数量可能达到最大承载量时，未依照本法规定公告或者未向当地人民政府报告，未及时采取疏导、分流等措施，或者超过最大承载量接待旅游者的处罚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五条第二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对未取得相应的旅行社业务经营许可，经营国内旅游业务、入境旅游业务、出境旅游业务的；分社超出设立分社的旅行社的经营范围经营旅游业务的；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旅行社服务网点从事招徕、咨询以外的旅行社业务经营活动的处罚。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(一)未取得相应的旅行社业务经营许可，经营国内旅游业务、入境旅游业务、出境旅游业务的；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（二）分社超出设立分社的旅行社的经营范围经营旅游业务的；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（三）旅行社服务网点从事招徕、咨询以外的旅行社业务经营活动的。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对旅行社转让、出租、出借旅行社业务经营许可证的；受让或者租借旅行社业务经营许可证的处罚。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《旅行社条例》四十七条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对旅行社未在规定期限内向其质量保证金账户存入、增存、补足质量保证金或者提交相应的银行担保的处罚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对旅行社不投保旅行社责任险的处罚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《旅行社条例》第四十九条违反本条例的规定，旅行社不投保旅行社责任险的，由旅游行政管理部门责令改正；拒不改正的，吊销旅行社业务经营许可证。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及其分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对旅行社为旅游者安排或者介绍的旅游活动含有违反有关法律、法规规定的内容的处罚。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《旅行社条例》第五十二条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对旅行社未经旅游者同意在旅游合同约定之外提供其他有偿服务的处罚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《旅行社条例》第五十四条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违反本条例的规定，旅行社未经旅游者同意在旅游合同约定之外提供其他有偿服务的，由旅游行政管理部门责令改正，处1万元以上5万元以下的罚款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对旅行社未与旅游者签订旅游合同；或者旅游合同未载明条例规定事项；或者未取得旅游者同意，将旅游业务委托给其他旅行社或不具有相应资质的旅行社；或者未与接受委托的旅行社签订接待委托合同的处罚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对旅行社组织中国内地居民出境旅游，不为旅游团队安排领队全程陪同的处罚。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违反本条例的规定，旅行社组织中国内地居民出境旅游，不为旅游团队安排领队全程陪同的，由旅游行政管理部门责令改正，处1万元以上5万元以下的罚款；拒不改正的，责令停业整顿1个月至3个月。</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对旅行社委派的导游人员未持有国家规定的导游证或者委派的领队人员不具备规定的领队条件的处罚。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对拒不履行旅游合同约定的义务的；非因不可抗力改变旅游合同安排的行程的；欺骗、胁迫旅游者购物或者参加需要另行付费的游览项目的处罚。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《旅行社条例》第五十九条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对旅行社要求导游人员和领队人员接待不支付接待和服务费用、支付的费用低于接待和服务成本的旅游团队，或者要求导游人员和领队人员承担接待旅游团队的相关费用的处罚。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对旅行社违反旅游合同约定，造成旅游者合法权益受到损害，不采取必要的补救措施的处罚。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对旅行社拒付支付接待和服务费用的；或者支付的费用低于接待和服务成本的；或者旅行社接待不支付或不足额支付接待和服务费用的旅游团队的处罚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《旅行社条例》第六十二条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及其委派的导游人员、领队人员发生危及旅游者人身安全的情形，未采取必要的处置措施并及时报告的；旅行社组织出境旅游的旅游者非法滞留境外，旅行社未及时报告并协助提供非法滞留者信息的；旅行社接待入境旅游的旅游者非法滞留境内，旅行社未及时报告并协助提供非法滞留者信息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《旅行社条例》第六十三条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对旅行社未按照规定租用车辆、船舶的的处罚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《贵州省旅游条例》第六十七条第一款：违反本条例第四十四条第一款规定,旅行社未按照规定租用车辆、船舶的,由旅行社所在地县级以上人民政府旅游行政管理部门责令改正,处以1万元以上5万元以下罚款。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对旅游客运包车(船)经营者擅自变更旅游运输线路、更换运输车辆和船舶、搭载包车(船)旅游者之外的人员或者中途甩团甩客的处罚</w:t>
            </w:r>
            <w:r>
              <w:rPr>
                <w:rFonts w:ascii="宋体" w:hAnsi="宋体" w:eastAsia="宋体" w:cs="宋体"/>
                <w:kern w:val="0"/>
                <w:sz w:val="24"/>
                <w:szCs w:val="24"/>
                <w:bdr w:val="none" w:color="auto" w:sz="0" w:space="0"/>
                <w:lang w:val="en-US" w:eastAsia="zh-CN" w:bidi="ar"/>
              </w:rPr>
              <w:br w:type="textWrapping"/>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旅游条例》第六十七条第二款：违反本条例第四十四条第二款规定,旅游客运包车(船)经营者擅自变更旅游运输线路、更换运输车辆和船舶、搭载包车(船)旅游者之外的人员或者中途甩团甩客的,除依法承担民事责任外,由旅游客运包车(船)经营者所在地县级以上人民政府旅游行政管理部门责令改正,处以5000元以上2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对导游人员进行导游活动时，有损害国家利益和民族尊严的言行的处罚。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对导游人员进行导游活动时未佩戴导游证的处罚。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《导游人员管理条例》第二十一条　导游人员进行导游活动时未佩戴导游证的， 由旅游行政部门责令改正；拒不改正的，处500元以下的罚款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对导游人员擅自增加或者减少旅游项目的；擅自变更接待计划的；擅自中止导游活动的处罚。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《导游人员管理条例》第二十二条　导游人员有下列情形之一的，由旅游行政部门责令改正，暂扣导游证3至6个月；情节严重的，由省、自治区、直辖市人民政府旅游行政部门吊销导游证并予以公告：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（一）擅自增加或者减少旅游项目的；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（二）擅自变更接待计划的；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（三）擅自中止导游活动的。</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对导游人员进行导游活动，欺骗、胁迫旅游者消费或者与经营者串通欺骗、胁迫旅游者消费的处罚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381</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对擅自引进外商投资、设立服务网点未在规定期限内备案，或者旅行社及其分社、服务网点未悬挂旅行社业务经营许可证、备案登记证明的处罚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382</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对违反本实施细则第三十五条第二款的规定，领队委托他人代为提供领队服务的处罚。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《旅行社条例实施细则》第五十九条　违反本实施细则第三十五条第二款的规定，领队委托他人代为提供领队服务，由县级以上旅游行政管理部门责令改正，可以处1万元以下的罚款。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383</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对违反本实施细则第三十八条的规定，旅行社为接待旅游者选择的交通、住宿、餐饮、景区等企业，不具有合法经营资格或者接待服务能力的处罚。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384</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对违反本实施细则第三十九条的规定，要求旅游者必须参加旅行社安排的购物活动、需要旅游者另行付费的旅游项目，或者对同一旅游团队的旅游者提出与其他旅游者不同合同事项的处罚。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r>
              <w:rPr>
                <w:rFonts w:ascii="宋体" w:hAnsi="宋体" w:eastAsia="宋体" w:cs="宋体"/>
                <w:kern w:val="0"/>
                <w:sz w:val="24"/>
                <w:szCs w:val="24"/>
                <w:bdr w:val="none" w:color="auto" w:sz="0" w:space="0"/>
                <w:lang w:val="en-US" w:eastAsia="zh-CN" w:bidi="ar"/>
              </w:rPr>
              <w:br w:type="textWrapping"/>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385</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未按期报告信息变更情况的；未申请变更导游证信息的；未更换导游身份标识的；不依照本办法第二十四条规定采取相应措施的）未按规定参加旅游主管部门组织的培训的；向负责监督检查的旅游主管部门隐瞒有关情况、提供虚假材料或者拒绝提供反映其活动情况的真实材料的；在导游服务星级评价中提供虚假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《导游管理办法》第三十三条违反本办法规定，导游有下列行为的，由县级以上旅游主管部门责令改正，并可以处1000元以下罚款；情节严重的，可以处1000元以上5000元以下罚款：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386</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对导游执业许可申请人隐瞒有关情况或者提供虚假材了料申请取得导游人员资格证、导游证的：导游以欺骗、贿赂等不正当手段取得导游人员资格证、导游证的处罚。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四条导游执业许可申请人隐瞒有关情况或者提供虚假材料申请取得导游人员资格证、导游证的，县级以上旅游主管部门不予受理或者不予许可，并给予警告；申请人在一年内不得再次申请该导游执业许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导游以欺骗、贿赂等不正当手段取得导游人员资格证、导游证的，除依法撤销相关证件外，可以由所在地旅游主管部门处1000元以上5000元以下罚款；申请人在三年内不得再次申请导游执业许可。</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387</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对导游涂改、倒卖、出租、出借导游人员资格证、导游证，以其他形式非法转让导游执业许可，或者擅自委托他人代为提供导游服务的处罚。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388</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对旅行社不按要求报备领队信息及变更情况，或者备案的领队不具备领队条件的；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旅游行业组织、旅行社为导游证申人申请取得导游证隐瞒有关情况或者提供虚假材料的处罚。</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旅游行业组织、旅行社为导游证申人申请取得导游证隐瞒有关情况或者提供虚假材料的，由县级以上旅游主管部门责令改正，并可以处5000元以下罚款。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7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389</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行政强制措施</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对擅自从事互联网上网服务经营活动的的强制措施</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9.法律法规规章文件规定应履行的其他责任。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2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390</w:t>
            </w:r>
          </w:p>
        </w:tc>
        <w:tc>
          <w:tcPr>
            <w:tcW w:w="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行政强制措施</w:t>
            </w:r>
          </w:p>
        </w:tc>
        <w:tc>
          <w:tcPr>
            <w:tcW w:w="8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对涉嫌违法从事出版物出版、印刷或者复制、进口、发行等活动的行为的强制措施</w:t>
            </w:r>
          </w:p>
        </w:tc>
        <w:tc>
          <w:tcPr>
            <w:tcW w:w="23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2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10.法律法规规章文件规定应履行的其他责任。</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9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pPr>
        <w:rPr>
          <w:rFonts w:hint="eastAsia"/>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e68db58e-dd32-447e-bb9f-fe5b7dc4c809"/>
  </w:docVars>
  <w:rsids>
    <w:rsidRoot w:val="309879D9"/>
    <w:rsid w:val="3073246D"/>
    <w:rsid w:val="309879D9"/>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Hyperlink"/>
    <w:basedOn w:val="6"/>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2024-01-05T08:36:00Z</dcterms:created>
  <dc:creator>17785269434</dc:creator>
  <cp:lastModifiedBy>17785269434</cp:lastModifiedBy>
  <dcterms:modified xsi:type="dcterms:W3CDTF">2024-01-05T08:42:41Z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C17E0E83ADEB4752AC195F784CB2737F_11</vt:lpwstr>
  </property>
</Properties>
</file>