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仿宋" w:eastAsia="方正小标宋简体"/>
          <w:b w:val="0"/>
          <w:bCs/>
          <w:sz w:val="44"/>
          <w:szCs w:val="44"/>
          <w:lang w:eastAsia="zh-CN"/>
        </w:rPr>
      </w:pPr>
      <w:r>
        <w:rPr>
          <w:rFonts w:hint="eastAsia" w:ascii="黑体" w:hAnsi="黑体" w:eastAsia="黑体" w:cs="黑体"/>
          <w:bCs/>
          <w:sz w:val="32"/>
          <w:szCs w:val="32"/>
          <w:lang w:val="en-US" w:eastAsia="zh-CN"/>
        </w:rPr>
        <w:t>附件10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b w:val="0"/>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b w:val="0"/>
          <w:bCs/>
          <w:sz w:val="44"/>
          <w:szCs w:val="44"/>
          <w:lang w:eastAsia="zh-CN"/>
        </w:rPr>
      </w:pPr>
      <w:r>
        <w:rPr>
          <w:rFonts w:hint="eastAsia" w:ascii="方正小标宋简体" w:hAnsi="仿宋" w:eastAsia="方正小标宋简体"/>
          <w:b w:val="0"/>
          <w:bCs/>
          <w:sz w:val="44"/>
          <w:szCs w:val="44"/>
          <w:lang w:eastAsia="zh-CN"/>
        </w:rPr>
        <w:t>关于</w:t>
      </w:r>
      <w:r>
        <w:rPr>
          <w:rFonts w:hint="eastAsia" w:ascii="方正小标宋简体" w:hAnsi="仿宋" w:eastAsia="方正小标宋简体"/>
          <w:b w:val="0"/>
          <w:bCs/>
          <w:sz w:val="44"/>
          <w:szCs w:val="44"/>
        </w:rPr>
        <w:t>履行</w:t>
      </w:r>
      <w:r>
        <w:rPr>
          <w:rFonts w:hint="eastAsia" w:ascii="方正小标宋简体" w:hAnsi="宋体" w:eastAsia="方正小标宋简体"/>
          <w:b w:val="0"/>
          <w:bCs/>
          <w:sz w:val="44"/>
          <w:szCs w:val="44"/>
          <w:lang w:val="en-US" w:eastAsia="zh-CN"/>
        </w:rPr>
        <w:t>责令交出土地决定书</w:t>
      </w:r>
      <w:r>
        <w:rPr>
          <w:rFonts w:hint="eastAsia" w:ascii="方正小标宋简体" w:hAnsi="仿宋" w:eastAsia="方正小标宋简体"/>
          <w:b w:val="0"/>
          <w:bCs/>
          <w:sz w:val="44"/>
          <w:szCs w:val="44"/>
          <w:lang w:eastAsia="zh-CN"/>
        </w:rPr>
        <w:t>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rPr>
      </w:pPr>
      <w:r>
        <w:rPr>
          <w:rFonts w:hint="eastAsia" w:ascii="方正小标宋简体" w:hAnsi="仿宋" w:eastAsia="方正小标宋简体"/>
          <w:b w:val="0"/>
          <w:bCs/>
          <w:sz w:val="44"/>
          <w:szCs w:val="44"/>
        </w:rPr>
        <w:t>催告书</w:t>
      </w:r>
    </w:p>
    <w:p>
      <w:pPr>
        <w:pStyle w:val="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为尽快实施绥阳县</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lang w:eastAsia="zh-CN"/>
        </w:rPr>
        <w:t>项目及市政路网工程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绥阳县</w:t>
      </w:r>
      <w:r>
        <w:rPr>
          <w:rFonts w:hint="eastAsia" w:ascii="仿宋_GB2312" w:hAnsi="仿宋_GB2312" w:eastAsia="仿宋_GB2312" w:cs="仿宋_GB2312"/>
          <w:sz w:val="32"/>
          <w:szCs w:val="32"/>
        </w:rPr>
        <w:t>人民政府于</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绥阳县</w:t>
      </w:r>
      <w:r>
        <w:rPr>
          <w:rFonts w:hint="eastAsia" w:ascii="仿宋_GB2312" w:hAnsi="仿宋_GB2312" w:eastAsia="仿宋_GB2312" w:cs="仿宋_GB2312"/>
          <w:i w:val="0"/>
          <w:iCs w:val="0"/>
          <w:color w:val="auto"/>
          <w:sz w:val="32"/>
          <w:szCs w:val="32"/>
          <w:lang w:val="en-US" w:eastAsia="zh-CN"/>
        </w:rPr>
        <w:t>xx</w:t>
      </w:r>
      <w:r>
        <w:rPr>
          <w:rFonts w:hint="eastAsia" w:ascii="仿宋_GB2312" w:hAnsi="仿宋_GB2312" w:eastAsia="仿宋_GB2312" w:cs="仿宋_GB2312"/>
          <w:i w:val="0"/>
          <w:iCs w:val="0"/>
          <w:color w:val="auto"/>
          <w:sz w:val="32"/>
          <w:szCs w:val="32"/>
          <w:lang w:eastAsia="zh-CN"/>
        </w:rPr>
        <w:t>项目及市政路网工程项目集体土地及</w:t>
      </w:r>
      <w:r>
        <w:rPr>
          <w:rFonts w:hint="eastAsia" w:ascii="仿宋_GB2312" w:hAnsi="仿宋_GB2312" w:eastAsia="仿宋_GB2312" w:cs="仿宋_GB2312"/>
          <w:i w:val="0"/>
          <w:iCs w:val="0"/>
          <w:color w:val="auto"/>
          <w:sz w:val="32"/>
          <w:szCs w:val="32"/>
        </w:rPr>
        <w:t>房</w:t>
      </w:r>
      <w:r>
        <w:rPr>
          <w:rFonts w:hint="eastAsia" w:ascii="仿宋_GB2312" w:hAnsi="仿宋_GB2312" w:eastAsia="仿宋_GB2312" w:cs="仿宋_GB2312"/>
          <w:i w:val="0"/>
          <w:iCs w:val="0"/>
          <w:sz w:val="32"/>
          <w:szCs w:val="32"/>
        </w:rPr>
        <w:t>屋征收补偿安置方案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的批复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绥府复</w:t>
      </w:r>
      <w:r>
        <w:rPr>
          <w:rFonts w:hint="eastAsia" w:ascii="仿宋_GB2312" w:hAnsi="仿宋_GB2312" w:eastAsia="仿宋_GB2312" w:cs="仿宋_GB2312"/>
          <w:color w:val="auto"/>
          <w:sz w:val="32"/>
          <w:szCs w:val="32"/>
          <w:lang w:val="en-US" w:eastAsia="zh-CN"/>
        </w:rPr>
        <w:t>xx号</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i w:val="0"/>
          <w:iCs w:val="0"/>
          <w:sz w:val="32"/>
          <w:szCs w:val="32"/>
          <w:lang w:eastAsia="zh-CN"/>
        </w:rPr>
        <w:t>绥阳县</w:t>
      </w:r>
      <w:r>
        <w:rPr>
          <w:rFonts w:hint="eastAsia" w:ascii="仿宋_GB2312" w:hAnsi="仿宋_GB2312" w:eastAsia="仿宋_GB2312" w:cs="仿宋_GB2312"/>
          <w:i w:val="0"/>
          <w:iCs w:val="0"/>
          <w:sz w:val="32"/>
          <w:szCs w:val="32"/>
          <w:lang w:val="en-US" w:eastAsia="zh-CN"/>
        </w:rPr>
        <w:t>xx</w:t>
      </w:r>
      <w:r>
        <w:rPr>
          <w:rFonts w:hint="eastAsia" w:ascii="仿宋_GB2312" w:hAnsi="仿宋_GB2312" w:eastAsia="仿宋_GB2312" w:cs="仿宋_GB2312"/>
          <w:i w:val="0"/>
          <w:iCs w:val="0"/>
          <w:sz w:val="32"/>
          <w:szCs w:val="32"/>
          <w:lang w:eastAsia="zh-CN"/>
        </w:rPr>
        <w:t>项目及市政路网工程项目集体土地及</w:t>
      </w:r>
      <w:r>
        <w:rPr>
          <w:rFonts w:hint="eastAsia" w:ascii="仿宋_GB2312" w:hAnsi="仿宋_GB2312" w:eastAsia="仿宋_GB2312" w:cs="仿宋_GB2312"/>
          <w:i w:val="0"/>
          <w:iCs w:val="0"/>
          <w:sz w:val="32"/>
          <w:szCs w:val="32"/>
        </w:rPr>
        <w:t>房屋征收补偿安置方案</w:t>
      </w:r>
      <w:r>
        <w:rPr>
          <w:rFonts w:hint="eastAsia" w:ascii="仿宋_GB2312" w:hAnsi="仿宋_GB2312" w:eastAsia="仿宋_GB2312" w:cs="仿宋_GB2312"/>
          <w:sz w:val="32"/>
          <w:szCs w:val="32"/>
        </w:rPr>
        <w:t>》，你户</w:t>
      </w:r>
      <w:r>
        <w:rPr>
          <w:rFonts w:hint="eastAsia" w:ascii="仿宋_GB2312" w:hAnsi="仿宋_GB2312" w:eastAsia="仿宋_GB2312" w:cs="仿宋_GB2312"/>
          <w:sz w:val="32"/>
          <w:szCs w:val="32"/>
          <w:lang w:eastAsia="zh-CN"/>
        </w:rPr>
        <w:t>房屋位于</w:t>
      </w:r>
      <w:r>
        <w:rPr>
          <w:rFonts w:hint="eastAsia" w:ascii="仿宋_GB2312" w:hAnsi="仿宋_GB2312" w:eastAsia="仿宋_GB2312" w:cs="仿宋_GB2312"/>
          <w:sz w:val="32"/>
          <w:szCs w:val="32"/>
        </w:rPr>
        <w:t>本次征收范围内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经协商，你户未能与征收部门在征收补偿方案确定的签约期限达成补偿协议且明确表示拒绝签约，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政府依法作出了《</w:t>
      </w:r>
      <w:r>
        <w:rPr>
          <w:rFonts w:hint="eastAsia" w:ascii="仿宋_GB2312" w:hAnsi="仿宋_GB2312" w:eastAsia="仿宋_GB2312" w:cs="仿宋_GB2312"/>
          <w:sz w:val="32"/>
          <w:szCs w:val="32"/>
          <w:lang w:eastAsia="zh-CN"/>
        </w:rPr>
        <w:t>绥阳县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责令交出土地决定书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kern w:val="0"/>
          <w:sz w:val="32"/>
          <w:szCs w:val="32"/>
          <w:lang w:val="zh-CN"/>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责令交出土地</w:t>
      </w:r>
      <w:r>
        <w:rPr>
          <w:rFonts w:hint="eastAsia" w:ascii="仿宋_GB2312" w:hAnsi="仿宋_GB2312" w:eastAsia="仿宋_GB2312" w:cs="仿宋_GB2312"/>
          <w:sz w:val="32"/>
          <w:szCs w:val="32"/>
        </w:rPr>
        <w:t>决定书》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并依法送达你户</w:t>
      </w:r>
      <w:r>
        <w:rPr>
          <w:rFonts w:hint="eastAsia" w:ascii="仿宋_GB2312" w:hAnsi="仿宋_GB2312" w:eastAsia="仿宋_GB2312" w:cs="仿宋_GB2312"/>
          <w:sz w:val="32"/>
          <w:szCs w:val="32"/>
          <w:lang w:eastAsia="zh-CN"/>
        </w:rPr>
        <w:t>。</w:t>
      </w:r>
    </w:p>
    <w:p>
      <w:pPr>
        <w:pStyle w:val="6"/>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依据《中华人民共和国行政强制法》第五十四条之规定，依法向你户催告，限你户按照《</w:t>
      </w:r>
      <w:r>
        <w:rPr>
          <w:rFonts w:hint="eastAsia" w:ascii="仿宋_GB2312" w:hAnsi="仿宋_GB2312" w:eastAsia="仿宋_GB2312" w:cs="仿宋_GB2312"/>
          <w:sz w:val="32"/>
          <w:szCs w:val="32"/>
          <w:lang w:eastAsia="zh-CN"/>
        </w:rPr>
        <w:t>责令交出土地</w:t>
      </w:r>
      <w:r>
        <w:rPr>
          <w:rFonts w:hint="eastAsia" w:ascii="仿宋_GB2312" w:hAnsi="仿宋_GB2312" w:eastAsia="仿宋_GB2312" w:cs="仿宋_GB2312"/>
          <w:sz w:val="32"/>
          <w:szCs w:val="32"/>
        </w:rPr>
        <w:t>决定书》的规定，到项目部选择补偿方式并完成搬迁，且</w:t>
      </w:r>
      <w:r>
        <w:rPr>
          <w:rFonts w:hint="eastAsia" w:ascii="仿宋_GB2312" w:hAnsi="仿宋_GB2312" w:eastAsia="仿宋_GB2312" w:cs="仿宋_GB2312"/>
          <w:sz w:val="32"/>
          <w:szCs w:val="32"/>
          <w:lang w:eastAsia="zh-CN"/>
        </w:rPr>
        <w:t>按期将</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及土地</w:t>
      </w:r>
      <w:r>
        <w:rPr>
          <w:rFonts w:hint="eastAsia" w:ascii="仿宋_GB2312" w:hAnsi="仿宋_GB2312" w:eastAsia="仿宋_GB2312" w:cs="仿宋_GB2312"/>
          <w:sz w:val="32"/>
          <w:szCs w:val="32"/>
        </w:rPr>
        <w:t>移交征收部门。</w:t>
      </w:r>
    </w:p>
    <w:p>
      <w:pPr>
        <w:pStyle w:val="6"/>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你户有权在本催</w:t>
      </w:r>
      <w:bookmarkStart w:id="0" w:name="_GoBack"/>
      <w:bookmarkEnd w:id="0"/>
      <w:r>
        <w:rPr>
          <w:rFonts w:hint="eastAsia" w:ascii="仿宋_GB2312" w:hAnsi="仿宋_GB2312" w:eastAsia="仿宋_GB2312" w:cs="仿宋_GB2312"/>
          <w:sz w:val="32"/>
          <w:szCs w:val="32"/>
        </w:rPr>
        <w:t>告书送达之日起三日内到</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）书面提出陈述和申辩，逾期不陈述、申辩的，视为放弃权利。逾期仍未履行义务的，本机关依法申请人民法院强制执行。</w:t>
      </w:r>
    </w:p>
    <w:p>
      <w:pPr>
        <w:pStyle w:val="6"/>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6"/>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6"/>
        <w:keepNext w:val="0"/>
        <w:keepLines w:val="0"/>
        <w:pageBreakBefore w:val="0"/>
        <w:widowControl/>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val="0"/>
        <w:overflowPunct/>
        <w:topLinePunct w:val="0"/>
        <w:autoSpaceDE/>
        <w:autoSpaceDN/>
        <w:bidi w:val="0"/>
        <w:adjustRightInd/>
        <w:snapToGrid/>
        <w:spacing w:beforeAutospacing="0" w:after="0" w:afterAutospacing="0" w:line="400" w:lineRule="exact"/>
        <w:ind w:left="0" w:leftChars="0" w:firstLine="0" w:firstLineChars="0"/>
        <w:jc w:val="both"/>
        <w:textAlignment w:val="auto"/>
        <w:rPr>
          <w:rFonts w:hint="eastAsia" w:ascii="仿宋_GB2312" w:hAnsi="仿宋_GB2312" w:eastAsia="仿宋_GB2312" w:cs="仿宋_GB2312"/>
          <w:sz w:val="32"/>
          <w:szCs w:val="32"/>
        </w:rPr>
      </w:pPr>
    </w:p>
    <w:sectPr>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YzM1NjAzM2Q4OWQ4NWM5YmMyNTQ3ZWQ2OTk3ZDEifQ=="/>
  </w:docVars>
  <w:rsids>
    <w:rsidRoot w:val="5D0C3603"/>
    <w:rsid w:val="0F693ECA"/>
    <w:rsid w:val="0FFE8E5E"/>
    <w:rsid w:val="12B72FCD"/>
    <w:rsid w:val="131947E1"/>
    <w:rsid w:val="15240D1F"/>
    <w:rsid w:val="1794620C"/>
    <w:rsid w:val="183F157C"/>
    <w:rsid w:val="24A22DB5"/>
    <w:rsid w:val="268F295B"/>
    <w:rsid w:val="27BC2C3B"/>
    <w:rsid w:val="2D302395"/>
    <w:rsid w:val="337923B5"/>
    <w:rsid w:val="480542FE"/>
    <w:rsid w:val="564965A5"/>
    <w:rsid w:val="5BD20B76"/>
    <w:rsid w:val="5D0C3603"/>
    <w:rsid w:val="5FDB48E7"/>
    <w:rsid w:val="625B620F"/>
    <w:rsid w:val="6AF52D3C"/>
    <w:rsid w:val="6FFC4540"/>
    <w:rsid w:val="74104D5B"/>
    <w:rsid w:val="7BED2D1E"/>
    <w:rsid w:val="7E9F579F"/>
    <w:rsid w:val="A1FAA080"/>
    <w:rsid w:val="ABAC3628"/>
    <w:rsid w:val="B5EDDED8"/>
    <w:rsid w:val="B7AF6A61"/>
    <w:rsid w:val="DDDFECCE"/>
    <w:rsid w:val="FBF70214"/>
    <w:rsid w:val="FBFB9714"/>
    <w:rsid w:val="FF3F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433</Characters>
  <Lines>0</Lines>
  <Paragraphs>0</Paragraphs>
  <TotalTime>0</TotalTime>
  <ScaleCrop>false</ScaleCrop>
  <LinksUpToDate>false</LinksUpToDate>
  <CharactersWithSpaces>469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2022-04-25T14:47:00Z</dcterms:created>
  <dc:creator>Administrator</dc:creator>
  <cp:lastModifiedBy>ysgz</cp:lastModifiedBy>
  <cp:lastPrinted>2023-02-14T19:48:00Z</cp:lastPrinted>
  <dcterms:modified xsi:type="dcterms:W3CDTF">2023-03-17T20:12:16Z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AE07D5E737D549698E78B9ACC8D315A0</vt:lpwstr>
  </property>
</Properties>
</file>