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权限内在建水库工程汛期安全度汛方案审批</w:t>
      </w:r>
    </w:p>
    <w:p>
      <w:pPr>
        <w:widowControl/>
        <w:jc w:val="center"/>
        <w:textAlignment w:val="center"/>
        <w:rPr>
          <w:rFonts w:hint="eastAsia" w:ascii="仿宋" w:hAnsi="仿宋" w:eastAsia="仿宋" w:cs="仿宋"/>
          <w:bCs/>
          <w:kern w:val="0"/>
          <w:sz w:val="24"/>
          <w:szCs w:val="24"/>
          <w:lang w:bidi="ar"/>
        </w:rPr>
      </w:pPr>
    </w:p>
    <w:tbl>
      <w:tblPr>
        <w:tblStyle w:val="5"/>
        <w:tblpPr w:leftFromText="180" w:rightFromText="180" w:vertAnchor="text" w:horzAnchor="page" w:tblpX="4336" w:tblpY="455"/>
        <w:tblW w:w="3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3336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编制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在建水库工程汛期安全度汛方案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248285</wp:posOffset>
                      </wp:positionV>
                      <wp:extent cx="1270" cy="464820"/>
                      <wp:effectExtent l="48260" t="0" r="64770" b="1143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464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4.95pt;margin-top:19.55pt;height:36.6pt;width:0.1pt;z-index:251663360;mso-width-relative:page;mso-height-relative:page;" filled="f" stroked="t" coordsize="21600,21600" o:gfxdata="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5GdcB9cAAAAKAQAADwAAAAAAAAABACAAAAAiAAAAZHJzL2Rvd25yZXYueG1s&#10;UEsBAhQAFAAAAAgAh07iQAlPi1D5AQAAtAMAAA4AAAAAAAAAAQAgAAAAJgEAAGRycy9lMm9Eb2Mu&#10;eG1sUEsFBgAAAAAGAAYAWQEAAJE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widowControl/>
        <w:jc w:val="center"/>
        <w:textAlignment w:val="center"/>
        <w:rPr>
          <w:rFonts w:hint="eastAsia" w:ascii="仿宋" w:hAnsi="仿宋" w:eastAsia="仿宋" w:cs="仿宋"/>
          <w:b/>
          <w:kern w:val="0"/>
          <w:sz w:val="44"/>
          <w:szCs w:val="44"/>
          <w:lang w:bidi="ar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both"/>
        <w:textAlignment w:val="center"/>
        <w:rPr>
          <w:rFonts w:hint="eastAsia" w:ascii="仿宋" w:hAnsi="仿宋" w:eastAsia="仿宋" w:cs="仿宋"/>
          <w:b/>
          <w:kern w:val="0"/>
          <w:szCs w:val="21"/>
          <w:lang w:bidi="ar"/>
        </w:rPr>
      </w:pPr>
    </w:p>
    <w:p>
      <w:pPr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</w:t>
      </w:r>
    </w:p>
    <w:p>
      <w:pPr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-1245235</wp:posOffset>
                </wp:positionH>
                <wp:positionV relativeFrom="paragraph">
                  <wp:posOffset>153035</wp:posOffset>
                </wp:positionV>
                <wp:extent cx="635" cy="282575"/>
                <wp:effectExtent l="48895" t="0" r="64770" b="317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8.05pt;margin-top:12.05pt;height:22.25pt;width:0.05pt;z-index:251661312;mso-width-relative:page;mso-height-relative:page;" filled="f" stroked="t" coordsize="21600,21600" o:gfxdata="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77v+9kAAAALAQAADwAAAAAAAAAB&#10;ACAAAAAiAAAAZHJzL2Rvd25yZXYueG1sUEsBAhQAFAAAAAgAh07iQLZqAjUPAgAA3gMAAA4AAAAA&#10;AAAAAQAgAAAAKAEAAGRycy9lMm9Eb2MueG1sUEsFBgAAAAAGAAYAWQEAAKk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w:t xml:space="preserve">        </w:t>
      </w:r>
      <w:bookmarkStart w:id="0" w:name="_GoBack"/>
      <w:bookmarkEnd w:id="0"/>
    </w:p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tbl>
      <w:tblPr>
        <w:tblStyle w:val="5"/>
        <w:tblpPr w:leftFromText="180" w:rightFromText="180" w:vertAnchor="page" w:horzAnchor="page" w:tblpX="4261" w:tblpY="4706"/>
        <w:tblW w:w="3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2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上报水行政主管部门，组织评审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1270" cy="464820"/>
                      <wp:effectExtent l="48260" t="0" r="64770" b="1143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464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9.85pt;margin-top:16pt;height:36.6pt;width:0.1pt;z-index:251662336;mso-width-relative:page;mso-height-relative:page;" filled="f" stroked="t" coordsize="21600,21600" o:gfxdata="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XwkHtgAAAAKAQAADwAAAAAAAAABACAAAAAiAAAAZHJzL2Rvd25yZXYueG1s&#10;UEsBAhQAFAAAAAgAh07iQB5vHQn4AQAAtAMAAA4AAAAAAAAAAQAgAAAAJwEAAGRycy9lMm9Eb2Mu&#10;eG1sUEsFBgAAAAAGAAYAWQEAAJE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tabs>
          <w:tab w:val="left" w:pos="7326"/>
        </w:tabs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szCs w:val="21"/>
          <w:lang w:eastAsia="zh-CN"/>
        </w:rPr>
        <w:tab/>
      </w:r>
    </w:p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tbl>
      <w:tblPr>
        <w:tblStyle w:val="5"/>
        <w:tblpPr w:leftFromText="180" w:rightFromText="180" w:vertAnchor="text" w:horzAnchor="page" w:tblpX="4361" w:tblpY="61"/>
        <w:tblW w:w="3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350" w:type="dxa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专家评审会，出具评审意见</w:t>
            </w:r>
          </w:p>
        </w:tc>
      </w:tr>
    </w:tbl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52070</wp:posOffset>
                </wp:positionV>
                <wp:extent cx="1270" cy="464820"/>
                <wp:effectExtent l="48260" t="0" r="64770" b="1143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464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pt;margin-top:4.1pt;height:36.6pt;width:0.1pt;z-index:251664384;mso-width-relative:page;mso-height-relative:page;" filled="f" stroked="t" coordsize="21600,21600" o:gfxdata="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yagp11QAAAAgBAAAPAAAAAAAAAAEAIAAAACIAAABkcnMvZG93bnJldi54bWxQSwEC&#10;FAAUAAAACACHTuJAMC8xuvcBAAC0AwAADgAAAAAAAAABACAAAAAkAQAAZHJzL2Uyb0RvYy54bWxQ&#10;SwUGAAAAAAYABgBZAQAAjQ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-1283970</wp:posOffset>
                </wp:positionH>
                <wp:positionV relativeFrom="paragraph">
                  <wp:posOffset>122555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01.1pt;margin-top:9.65pt;height:22.5pt;width:0pt;z-index:251660288;mso-width-relative:page;mso-height-relative:page;" filled="f" stroked="t" coordsize="21600,21600" o:gfxdata="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KPbY9cAAAALAQAADwAAAAAAAAABACAAAAAiAAAAZHJzL2Rvd25yZXYueG1sUEsBAhQA&#10;FAAAAAgAh07iQMqD4Kz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4236" w:tblpY="263"/>
        <w:tblOverlap w:val="never"/>
        <w:tblW w:w="3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345" w:type="dxa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根据意见修改，形成报批稿</w:t>
            </w:r>
          </w:p>
        </w:tc>
      </w:tr>
    </w:tbl>
    <w:p>
      <w:pPr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Cs w:val="21"/>
        </w:rPr>
      </w:pPr>
    </w:p>
    <w:p>
      <w:pPr>
        <w:jc w:val="center"/>
        <w:rPr>
          <w:rFonts w:hint="eastAsia" w:ascii="仿宋" w:hAnsi="仿宋" w:eastAsia="仿宋" w:cs="仿宋"/>
          <w:szCs w:val="21"/>
        </w:rPr>
      </w:pPr>
    </w:p>
    <w:p>
      <w:pPr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174625</wp:posOffset>
                </wp:positionV>
                <wp:extent cx="1270" cy="464820"/>
                <wp:effectExtent l="48260" t="0" r="6477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464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1pt;margin-top:13.75pt;height:36.6pt;width:0.1pt;z-index:251665408;mso-width-relative:page;mso-height-relative:page;" filled="f" stroked="t" coordsize="21600,21600" o:gfxdata="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ZqGXb1wAAAAoBAAAPAAAAAAAAAAEAIAAAACIAAABkcnMvZG93bnJldi54bWxQ&#10;SwECFAAUAAAACACHTuJADJzUIvgBAAC0AwAADgAAAAAAAAABACAAAAAmAQAAZHJzL2Uyb0RvYy54&#10;bWxQSwUGAAAAAAYABgBZAQAAkA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-1259840</wp:posOffset>
                </wp:positionH>
                <wp:positionV relativeFrom="paragraph">
                  <wp:posOffset>104140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9.2pt;margin-top:8.2pt;height:22.5pt;width:0pt;z-index:251659264;mso-width-relative:page;mso-height-relative:page;" filled="f" stroked="t" coordsize="21600,21600" o:gfxdata="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5OpttcAAAALAQAADwAAAAAAAAABACAAAAAiAAAAZHJzL2Rvd25yZXYueG1sUEsBAhQA&#10;FAAAAAgAh07iQORxOrb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szCs w:val="21"/>
        </w:rPr>
      </w:pPr>
    </w:p>
    <w:tbl>
      <w:tblPr>
        <w:tblStyle w:val="5"/>
        <w:tblpPr w:leftFromText="180" w:rightFromText="180" w:vertAnchor="text" w:horzAnchor="page" w:tblpX="4249" w:tblpY="508"/>
        <w:tblW w:w="3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38" w:type="dxa"/>
          </w:tcPr>
          <w:p>
            <w:pPr>
              <w:ind w:firstLine="1050" w:firstLineChars="500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获得批复</w:t>
            </w:r>
          </w:p>
        </w:tc>
      </w:tr>
    </w:tbl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Cs w:val="21"/>
        </w:rPr>
      </w:pPr>
    </w:p>
    <w:p>
      <w:pPr>
        <w:jc w:val="both"/>
        <w:rPr>
          <w:rFonts w:hint="eastAsia" w:ascii="仿宋" w:hAnsi="仿宋" w:eastAsia="仿宋" w:cs="仿宋"/>
          <w:szCs w:val="21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Cs w:val="21"/>
        </w:rPr>
      </w:pPr>
    </w:p>
    <w:p>
      <w:pPr>
        <w:spacing w:line="360" w:lineRule="auto"/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kern w:val="0"/>
          <w:sz w:val="22"/>
          <w:szCs w:val="22"/>
          <w:lang w:bidi="ar"/>
        </w:rPr>
      </w:pPr>
    </w:p>
    <w:p>
      <w:pPr>
        <w:rPr>
          <w:rFonts w:hint="eastAsia" w:ascii="仿宋" w:hAnsi="仿宋" w:eastAsia="仿宋" w:cs="仿宋"/>
          <w:kern w:val="0"/>
          <w:sz w:val="22"/>
          <w:szCs w:val="22"/>
          <w:lang w:bidi="ar"/>
        </w:rPr>
      </w:pPr>
    </w:p>
    <w:p>
      <w:pPr>
        <w:rPr>
          <w:rFonts w:hint="eastAsia" w:ascii="仿宋" w:hAnsi="仿宋" w:eastAsia="仿宋" w:cs="仿宋"/>
          <w:kern w:val="0"/>
          <w:sz w:val="22"/>
          <w:szCs w:val="22"/>
          <w:lang w:bidi="ar"/>
        </w:rPr>
      </w:pPr>
    </w:p>
    <w:p>
      <w:pPr>
        <w:rPr>
          <w:rFonts w:hint="eastAsia" w:ascii="仿宋" w:hAnsi="仿宋" w:eastAsia="仿宋" w:cs="仿宋"/>
          <w:kern w:val="0"/>
          <w:szCs w:val="21"/>
          <w:lang w:eastAsia="zh-CN"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办理机构：绥阳县水务局</w:t>
      </w:r>
      <w:r>
        <w:rPr>
          <w:rFonts w:hint="eastAsia" w:ascii="仿宋" w:hAnsi="仿宋" w:eastAsia="仿宋" w:cs="仿宋"/>
          <w:kern w:val="0"/>
          <w:szCs w:val="21"/>
          <w:lang w:eastAsia="zh-CN" w:bidi="ar"/>
        </w:rPr>
        <w:t>综合股</w:t>
      </w:r>
    </w:p>
    <w:p>
      <w:pPr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业务电话：</w:t>
      </w:r>
      <w:r>
        <w:rPr>
          <w:rFonts w:hint="eastAsia" w:ascii="仿宋" w:hAnsi="仿宋" w:eastAsia="仿宋" w:cs="仿宋"/>
          <w:szCs w:val="21"/>
        </w:rPr>
        <w:t xml:space="preserve"> </w:t>
      </w:r>
      <w:r>
        <w:rPr>
          <w:rFonts w:hint="eastAsia" w:ascii="仿宋" w:hAnsi="仿宋" w:eastAsia="仿宋" w:cs="仿宋"/>
          <w:szCs w:val="21"/>
          <w:lang w:val="en-US" w:eastAsia="zh-CN"/>
        </w:rPr>
        <w:t>0851-26225527</w:t>
      </w:r>
    </w:p>
    <w:p>
      <w:pPr>
        <w:rPr>
          <w:rFonts w:hint="eastAsia" w:ascii="仿宋" w:hAnsi="仿宋" w:eastAsia="仿宋" w:cs="仿宋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15566D"/>
    <w:rsid w:val="001871B1"/>
    <w:rsid w:val="001C67C5"/>
    <w:rsid w:val="001D1113"/>
    <w:rsid w:val="001D6144"/>
    <w:rsid w:val="002B45A6"/>
    <w:rsid w:val="003C2355"/>
    <w:rsid w:val="00414E29"/>
    <w:rsid w:val="0048138F"/>
    <w:rsid w:val="004E2BB5"/>
    <w:rsid w:val="005028D6"/>
    <w:rsid w:val="00546AD8"/>
    <w:rsid w:val="006538EB"/>
    <w:rsid w:val="007A000C"/>
    <w:rsid w:val="008309C0"/>
    <w:rsid w:val="0085176E"/>
    <w:rsid w:val="00890273"/>
    <w:rsid w:val="00992647"/>
    <w:rsid w:val="009B60F5"/>
    <w:rsid w:val="009F16C1"/>
    <w:rsid w:val="00A20436"/>
    <w:rsid w:val="00AE454E"/>
    <w:rsid w:val="00B120A4"/>
    <w:rsid w:val="00B92FC7"/>
    <w:rsid w:val="00BA5E1C"/>
    <w:rsid w:val="00BC4458"/>
    <w:rsid w:val="00C73B8B"/>
    <w:rsid w:val="00D75990"/>
    <w:rsid w:val="00D85E0B"/>
    <w:rsid w:val="00EB4FC1"/>
    <w:rsid w:val="00EF13D0"/>
    <w:rsid w:val="00F3778C"/>
    <w:rsid w:val="0A7000E9"/>
    <w:rsid w:val="0FD17D43"/>
    <w:rsid w:val="1047665C"/>
    <w:rsid w:val="189334B9"/>
    <w:rsid w:val="1B453B58"/>
    <w:rsid w:val="1BE27F09"/>
    <w:rsid w:val="1EA8022F"/>
    <w:rsid w:val="22DB4850"/>
    <w:rsid w:val="23967E4F"/>
    <w:rsid w:val="273F3754"/>
    <w:rsid w:val="2A0B225D"/>
    <w:rsid w:val="44436A09"/>
    <w:rsid w:val="4F2554F8"/>
    <w:rsid w:val="56107D9C"/>
    <w:rsid w:val="652D6539"/>
    <w:rsid w:val="6C752A3E"/>
    <w:rsid w:val="6F9C4394"/>
    <w:rsid w:val="723D70F1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524</Characters>
  <Lines>4</Lines>
  <Paragraphs>1</Paragraphs>
  <TotalTime>1</TotalTime>
  <ScaleCrop>false</ScaleCrop>
  <LinksUpToDate>false</LinksUpToDate>
  <CharactersWithSpaces>614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2021-08-12T08:27:32Z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