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设立拍卖企业的许可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195580</wp:posOffset>
                </wp:positionV>
                <wp:extent cx="2438400" cy="1732915"/>
                <wp:effectExtent l="4445" t="4445" r="14605" b="15240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应当提交的申请材料：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申请书。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公司章程、拍卖业务规则。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.企业法人营业执照副本。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.法定代表人简历和有效身份证明。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5、拟聘任的拍卖师执业资格证书及从业人员的相关资质证明。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6、固定办公场所产权证明或租用合同。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55pt;margin-top:15.4pt;height:136.45pt;width:192pt;z-index:251760640;mso-width-relative:page;mso-height-relative:page;" fillcolor="#FFFFFF" filled="t" stroked="t" coordsize="21600,21600" o:gfxdata="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1&#10;8RsH1gAAAAoBAAAPAAAAAAAAAAEAIAAAACIAAABkcnMvZG93bnJldi54bWxQSwECFAAUAAAACACH&#10;TuJAvWMHt+0BAADuAwAADgAAAAAAAAABACAAAAAl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应当提交的申请材料：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eastAsia="zh-CN"/>
                        </w:rPr>
                        <w:t>.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申请书。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公司章程、拍卖业务规则。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.企业法人营业执照副本。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.法定代表人简历和有效身份证明。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5、拟聘任的拍卖师执业资格证书及从业人员的相关资质证明。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6、固定办公场所产权证明或租用合同。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40" w:lineRule="exact"/>
        <w:jc w:val="center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254000</wp:posOffset>
                </wp:positionV>
                <wp:extent cx="942975" cy="388620"/>
                <wp:effectExtent l="4445" t="5080" r="5080" b="6350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申 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pt;margin-top:20pt;height:30.6pt;width:74.25pt;z-index:251750400;mso-width-relative:page;mso-height-relative:page;" fillcolor="#FFFFFF" filled="t" stroked="t" coordsize="21600,21600" o:gfxdata="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YdmSU2AAAAAoBAAAPAAAAAAAAAAEAIAAAACIAAABkcnMvZG93bnJldi54bWxQSwECFAAUAAAA&#10;CACHTuJA13doNe4BAADq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申  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105410</wp:posOffset>
                </wp:positionV>
                <wp:extent cx="256540" cy="6985"/>
                <wp:effectExtent l="0" t="33020" r="10160" b="36195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" cy="6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95pt;margin-top:8.3pt;height:0.55pt;width:20.2pt;z-index:251764736;mso-width-relative:page;mso-height-relative:page;" filled="f" stroked="t" coordsize="21600,21600" o:gfxdata="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eNXUdoAAAAJAQAADwAAAAAAAAABACAAAAAiAAAAZHJzL2Rvd25yZXYueG1sUEsBAhQAFAAAAAgA&#10;h07iQLaDZaPqAQAApg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78105</wp:posOffset>
                </wp:positionV>
                <wp:extent cx="635" cy="1002665"/>
                <wp:effectExtent l="38100" t="0" r="37465" b="6985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002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45pt;margin-top:6.15pt;height:78.95pt;width:0.05pt;z-index:251756544;mso-width-relative:page;mso-height-relative:page;" filled="f" stroked="t" coordsize="21600,21600" o:gfxdata="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Z45oPaAAAACgEAAA8AAAAAAAAAAQAgAAAAIgAAAGRycy9kb3ducmV2LnhtbFBLAQIUABQA&#10;AAAIAIdO4kCebDPt7gEAALY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132080</wp:posOffset>
                </wp:positionV>
                <wp:extent cx="2048510" cy="932815"/>
                <wp:effectExtent l="5080" t="4445" r="22860" b="15240"/>
                <wp:wrapNone/>
                <wp:docPr id="101" name="流程图: 过程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932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材料不齐全或者不符合法定形式的，一次性告知申请人补正材料。申请人按照要求提交全部补正申请材料的，予以受理。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2.65pt;margin-top:10.4pt;height:73.45pt;width:161.3pt;z-index:251752448;mso-width-relative:page;mso-height-relative:page;" fillcolor="#FFFFFF" filled="t" stroked="t" coordsize="21600,21600" o:gfxdata="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kFaA2gAAAAoBAAAPAAAAAAAAAAEAIAAAACIAAABkcnMv&#10;ZG93bnJldi54bWxQSwECFAAUAAAACACHTuJANFTNkAECAAAE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材料不齐全或者不符合法定形式的，一次性告知申请人补正材料。申请人按照要求提交全部补正申请材料的，予以受理。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140335</wp:posOffset>
                </wp:positionV>
                <wp:extent cx="1617980" cy="866775"/>
                <wp:effectExtent l="5080" t="5080" r="15240" b="4445"/>
                <wp:wrapNone/>
                <wp:docPr id="107" name="流程图: 过程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1085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不属于许可范畴或不属于本机关职权范围的，不予受理，出具《不予受理通知书》并说明理由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.65pt;margin-top:11.05pt;height:68.25pt;width:127.4pt;z-index:251751424;mso-width-relative:page;mso-height-relative:page;" fillcolor="#FFFFFF" filled="t" stroked="t" coordsize="21600,21600" o:gfxdata="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01xxNkAAAAJAQAADwAAAAAAAAABACAAAAAiAAAA&#10;ZHJzL2Rvd25yZXYueG1sUEsBAhQAFAAAAAgAh07iQHbjmLEGAgAABQ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不属于许可范畴或不属于本机关职权范围的，不予受理，出具《不予受理通知书》并说明理由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1905</wp:posOffset>
                </wp:positionV>
                <wp:extent cx="1123950" cy="652780"/>
                <wp:effectExtent l="4445" t="4445" r="14605" b="9525"/>
                <wp:wrapNone/>
                <wp:docPr id="106" name="流程图: 过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652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受  理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申请材料齐全，符合法定形式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1.4pt;margin-top:0.15pt;height:51.4pt;width:88.5pt;z-index:251754496;mso-width-relative:page;mso-height-relative:page;" fillcolor="#FFFFFF" filled="t" stroked="t" coordsize="21600,21600" o:gfxdata="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Iy61rXAAAACAEAAA8AAAAAAAAAAQAgAAAAIgAAAGRy&#10;cy9kb3ducmV2LnhtbFBLAQIUABQAAAAIAIdO4kDJ+SagBgIAAAQ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受  理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申请材料齐全，符合法定形式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127635</wp:posOffset>
                </wp:positionV>
                <wp:extent cx="419100" cy="635"/>
                <wp:effectExtent l="0" t="37465" r="0" b="38100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15pt;margin-top:10.05pt;height:0.05pt;width:33pt;z-index:251766784;mso-width-relative:page;mso-height-relative:page;" filled="f" stroked="t" coordsize="21600,21600" o:gfxdata="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5cHh&#10;2QAAAAkBAAAPAAAAAAAAAAEAIAAAACIAAABkcnMvZG93bnJldi54bWxQSwECFAAUAAAACACHTuJA&#10;EsF/dOcBAACt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118745</wp:posOffset>
                </wp:positionV>
                <wp:extent cx="466725" cy="635"/>
                <wp:effectExtent l="0" t="37465" r="9525" b="3810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4.4pt;margin-top:9.35pt;height:0.05pt;width:36.75pt;z-index:251765760;mso-width-relative:page;mso-height-relative:page;" filled="f" stroked="t" coordsize="21600,21600" o:gfxdata="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PKRs2AAAAAkBAAAPAAAAAAAAAAEAIAAAACIAAABkcnMvZG93bnJldi54bWxQSwECFAAUAAAA&#10;CACHTuJAl1rnK+4BAAC3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213995</wp:posOffset>
                </wp:positionV>
                <wp:extent cx="635" cy="688975"/>
                <wp:effectExtent l="37465" t="0" r="38100" b="15875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88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7pt;margin-top:16.85pt;height:54.25pt;width:0.05pt;z-index:251757568;mso-width-relative:page;mso-height-relative:page;" filled="f" stroked="t" coordsize="21600,21600" o:gfxdata="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P3K&#10;HNoAAAAKAQAADwAAAAAAAAABACAAAAAiAAAAZHJzL2Rvd25yZXYueG1sUEsBAhQAFAAAAAgAh07i&#10;QNhb/DvnAQAArQ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-14605</wp:posOffset>
                </wp:positionV>
                <wp:extent cx="1024255" cy="476250"/>
                <wp:effectExtent l="0" t="4445" r="4445" b="14605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1" idx="2"/>
                      </wps:cNvCnPr>
                      <wps:spPr>
                        <a:xfrm flipH="1">
                          <a:off x="0" y="0"/>
                          <a:ext cx="1024255" cy="476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2.65pt;margin-top:-1.15pt;height:37.5pt;width:80.65pt;z-index:251758592;mso-width-relative:page;mso-height-relative:page;" filled="f" stroked="t" coordsize="21600,21600" o:gfxdata="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cPCD2QAAAAkBAAAPAAAAAAAAAAEAIAAAACIAAABkcnMv&#10;ZG93bnJldi54bWxQSwECFAAUAAAACACHTuJAPSZs6AICAADj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213995</wp:posOffset>
                </wp:positionV>
                <wp:extent cx="1245870" cy="758825"/>
                <wp:effectExtent l="5080" t="4445" r="6350" b="17780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听  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95pt;margin-top:16.85pt;height:59.75pt;width:98.1pt;z-index:251762688;mso-width-relative:page;mso-height-relative:page;" fillcolor="#FFFFFF" filled="t" stroked="t" coordsize="21600,21600" o:gfxdata="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IdsyPZAAAACgEAAA8AAAAAAAAAAQAgAAAAIgAAAGRycy9kb3ducmV2LnhtbFBLAQIUABQA&#10;AAAIAIdO4kB4EyPo7wEAAO0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听  证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符合听证情形的，依法举行听证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15240</wp:posOffset>
                </wp:positionV>
                <wp:extent cx="1933575" cy="765810"/>
                <wp:effectExtent l="4445" t="5080" r="5080" b="10160"/>
                <wp:wrapNone/>
                <wp:docPr id="108" name="流程图: 过程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658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审  查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依法对申请人提交的申请材料进行审查，提出审查意见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2.05pt;margin-top:1.2pt;height:60.3pt;width:152.25pt;z-index:251753472;mso-width-relative:page;mso-height-relative:page;" fillcolor="#FFFFFF" filled="t" stroked="t" coordsize="21600,21600" o:gfxdata="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tw0Hj2AAAAAkBAAAPAAAAAAAAAAEAIAAAACIAAABk&#10;cnMvZG93bnJldi54bWxQSwECFAAUAAAACACHTuJABr/nxQYCAAAE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审  查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依法对申请人提交的申请材料进行审查，提出审查意见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187325</wp:posOffset>
                </wp:positionV>
                <wp:extent cx="447675" cy="635"/>
                <wp:effectExtent l="0" t="37465" r="9525" b="3810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65pt;margin-top:14.75pt;height:0.05pt;width:35.25pt;z-index:251761664;mso-width-relative:page;mso-height-relative:page;" filled="f" stroked="t" coordsize="21600,21600" o:gfxdata="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iR3&#10;8NoAAAAJAQAADwAAAAAAAAABACAAAAAiAAAAZHJzL2Rvd25yZXYueG1sUEsBAhQAFAAAAAgAh07i&#10;QAnD0hHnAQAAqw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133350</wp:posOffset>
                </wp:positionV>
                <wp:extent cx="1270" cy="451485"/>
                <wp:effectExtent l="36830" t="0" r="38100" b="5715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51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45pt;margin-top:10.5pt;height:35.55pt;width:0.1pt;z-index:251759616;mso-width-relative:page;mso-height-relative:page;" filled="f" stroked="t" coordsize="21600,21600" o:gfxdata="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Aq&#10;qkXYAAAACQEAAA8AAAAAAAAAAQAgAAAAIgAAAGRycy9kb3ducmV2LnhtbFBLAQIUABQAAAAIAIdO&#10;4kDbMrCA6gEAAKY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140335</wp:posOffset>
                </wp:positionV>
                <wp:extent cx="2963545" cy="958850"/>
                <wp:effectExtent l="4445" t="5080" r="22860" b="7620"/>
                <wp:wrapNone/>
                <wp:docPr id="94" name="流程图: 过程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915" cy="958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决  定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依法作出准予行政许可或不予行政许可的书面决定；不予许可应当说明理由，并告知申请人享有依法申请行政复议或者提起行政诉讼的权利。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6.3pt;margin-top:11.05pt;height:75.5pt;width:233.35pt;z-index:251755520;mso-width-relative:page;mso-height-relative:page;" fillcolor="#FFFFFF" filled="t" stroked="t" coordsize="21600,21600" o:gfxdata="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3Q6Q32AAAAAoBAAAPAAAAAAAAAAEAIAAAACIAAABkcnMv&#10;ZG93bnJldi54bWxQSwECFAAUAAAACACHTuJAFyJLPgMCAAAC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决  定</w:t>
                      </w:r>
                      <w:r>
                        <w:rPr>
                          <w:rFonts w:hint="eastAsia"/>
                        </w:rPr>
                        <w:t>　　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依法作出准予行政许可或不予行政许可的书面决定；不予许可应当说明理由，并告知申请人享有依法申请行政复议或者提起行政诉讼的权利。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bookmarkStart w:id="0" w:name="_GoBack"/>
      <w:bookmarkEnd w:id="0"/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28575</wp:posOffset>
                </wp:positionV>
                <wp:extent cx="0" cy="542925"/>
                <wp:effectExtent l="38100" t="0" r="38100" b="9525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2.25pt;height:42.75pt;width:0pt;z-index:251767808;mso-width-relative:page;mso-height-relative:page;" filled="f" stroked="t" coordsize="21600,21600" o:gfxdata="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ue4oNcA&#10;AAAIAQAADwAAAAAAAAABACAAAAAiAAAAZHJzL2Rvd25yZXYueG1sUEsBAhQAFAAAAAgAh07iQIlI&#10;9aTnAQAAowMAAA4AAAAAAAAAAQAgAAAAJ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224155</wp:posOffset>
                </wp:positionV>
                <wp:extent cx="2018030" cy="495300"/>
                <wp:effectExtent l="4445" t="5080" r="15875" b="1397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送  达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 依法送达并公开行政许可决定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75pt;margin-top:17.65pt;height:39pt;width:158.9pt;z-index:251763712;mso-width-relative:page;mso-height-relative:page;" fillcolor="#FFFFFF" filled="t" stroked="t" coordsize="21600,21600" o:gfxdata="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kEzcW&#10;1wAAAAoBAAAPAAAAAAAAAAEAIAAAACIAAABkcnMvZG93bnJldi54bWxQSwECFAAUAAAACACHTuJA&#10;Y5taE+kBAADr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送  达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 xml:space="preserve"> 依法送达并公开行政许可决定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00" w:lineRule="exact"/>
        <w:rPr>
          <w:rFonts w:hint="eastAsia" w:hAnsi="宋体"/>
          <w:color w:val="auto"/>
          <w:szCs w:val="21"/>
        </w:rPr>
      </w:pPr>
    </w:p>
    <w:p>
      <w:pPr>
        <w:spacing w:line="300" w:lineRule="exact"/>
        <w:rPr>
          <w:rFonts w:hint="eastAsia" w:hAnsi="宋体"/>
          <w:color w:val="auto"/>
          <w:szCs w:val="21"/>
        </w:rPr>
      </w:pPr>
    </w:p>
    <w:p>
      <w:pPr>
        <w:spacing w:line="300" w:lineRule="exact"/>
        <w:ind w:firstLine="420" w:firstLineChars="200"/>
        <w:rPr>
          <w:rFonts w:hint="eastAsia" w:hAnsi="宋体"/>
          <w:color w:val="auto"/>
          <w:szCs w:val="21"/>
          <w:lang w:eastAsia="zh-CN"/>
        </w:rPr>
      </w:pPr>
    </w:p>
    <w:p>
      <w:pPr>
        <w:spacing w:line="300" w:lineRule="exact"/>
        <w:ind w:firstLine="420" w:firstLineChars="200"/>
        <w:rPr>
          <w:rFonts w:hint="eastAsia" w:hAnsi="宋体"/>
          <w:color w:val="auto"/>
          <w:szCs w:val="21"/>
          <w:lang w:eastAsia="zh-CN"/>
        </w:rPr>
      </w:pPr>
    </w:p>
    <w:p>
      <w:pPr>
        <w:spacing w:line="300" w:lineRule="exact"/>
        <w:ind w:firstLine="420" w:firstLineChars="200"/>
        <w:rPr>
          <w:color w:val="auto"/>
          <w:szCs w:val="21"/>
        </w:rPr>
      </w:pPr>
      <w:r>
        <w:rPr>
          <w:rFonts w:hint="eastAsia" w:hAnsi="宋体"/>
          <w:color w:val="auto"/>
          <w:szCs w:val="21"/>
          <w:lang w:eastAsia="zh-CN"/>
        </w:rPr>
        <w:t>办理</w:t>
      </w:r>
      <w:r>
        <w:rPr>
          <w:rFonts w:hint="eastAsia" w:hAnsi="宋体"/>
          <w:color w:val="auto"/>
          <w:szCs w:val="21"/>
        </w:rPr>
        <w:t>机构：</w:t>
      </w:r>
      <w:r>
        <w:rPr>
          <w:rFonts w:hint="eastAsia" w:hAnsi="宋体"/>
          <w:color w:val="auto"/>
          <w:szCs w:val="21"/>
          <w:lang w:val="en-US" w:eastAsia="zh-CN"/>
        </w:rPr>
        <w:t xml:space="preserve">绥阳县营商环境建设局（县人民政府政务服务中心）三楼，县经贸局窗口（C17） </w:t>
      </w:r>
    </w:p>
    <w:p>
      <w:pPr>
        <w:tabs>
          <w:tab w:val="left" w:pos="2430"/>
        </w:tabs>
        <w:spacing w:line="300" w:lineRule="exact"/>
        <w:ind w:firstLine="420" w:firstLineChars="200"/>
      </w:pPr>
      <w:r>
        <w:rPr>
          <w:rFonts w:hint="eastAsia" w:hAnsi="宋体"/>
          <w:color w:val="auto"/>
          <w:szCs w:val="21"/>
          <w:lang w:eastAsia="zh-CN"/>
        </w:rPr>
        <w:t>业务</w:t>
      </w:r>
      <w:r>
        <w:rPr>
          <w:rFonts w:hint="eastAsia" w:hAnsi="宋体"/>
          <w:color w:val="auto"/>
          <w:szCs w:val="21"/>
        </w:rPr>
        <w:t>电话：</w:t>
      </w:r>
      <w:r>
        <w:rPr>
          <w:rFonts w:hint="eastAsia" w:hAnsi="宋体"/>
          <w:color w:val="auto"/>
          <w:szCs w:val="21"/>
          <w:lang w:val="en-US" w:eastAsia="zh-CN"/>
        </w:rPr>
        <w:t>0851-</w:t>
      </w:r>
      <w:r>
        <w:rPr>
          <w:rFonts w:hint="eastAsia"/>
          <w:color w:val="auto"/>
          <w:szCs w:val="21"/>
          <w:lang w:val="en-US" w:eastAsia="zh-CN"/>
        </w:rPr>
        <w:t>26232214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 w:hAnsi="宋体"/>
          <w:color w:val="auto"/>
          <w:szCs w:val="21"/>
        </w:rPr>
        <w:t>监督电话：</w:t>
      </w:r>
      <w:r>
        <w:rPr>
          <w:rFonts w:hint="eastAsia"/>
          <w:color w:val="auto"/>
          <w:szCs w:val="21"/>
          <w:lang w:val="en-US" w:eastAsia="zh-CN"/>
        </w:rPr>
        <w:t>0851-26222133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74DCA"/>
    <w:rsid w:val="01974DCA"/>
    <w:rsid w:val="0AE763B9"/>
    <w:rsid w:val="196413A1"/>
    <w:rsid w:val="242C3974"/>
    <w:rsid w:val="38FA0582"/>
    <w:rsid w:val="3BD30B63"/>
    <w:rsid w:val="485634DC"/>
    <w:rsid w:val="6BBD13CA"/>
    <w:rsid w:val="6C7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Arial" w:hAnsi="Arial" w:eastAsia="仿宋_GB2312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2020-10-13T06:52:00Z</dcterms:created>
  <dc:creator>Administrator</dc:creator>
  <cp:lastModifiedBy>泳者无惧</cp:lastModifiedBy>
  <dcterms:modified xsi:type="dcterms:W3CDTF">2020-10-27T08:05:22Z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