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绥阳县综合行政执法局2021年度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r>
        <w:rPr>
          <w:rFonts w:ascii="方正小标宋简体" w:hAnsi="黑体" w:eastAsia="方正小标宋简体" w:cs="宋体"/>
          <w:kern w:val="0"/>
          <w:sz w:val="48"/>
          <w:szCs w:val="48"/>
        </w:rPr>
        <w:t>部门整体支出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天平正大（黔）咨询【2022】第021号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报告时间：2022年9月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bookmarkStart w:id="0" w:name="_Toc13052475"/>
      <w:r>
        <w:rPr>
          <w:rFonts w:hint="eastAsia" w:ascii="黑体" w:hAnsi="宋体" w:eastAsia="黑体" w:cs="黑体"/>
          <w:color w:val="000000"/>
          <w:kern w:val="0"/>
          <w:sz w:val="24"/>
          <w:szCs w:val="24"/>
        </w:rPr>
        <w:t>评价分</w:t>
      </w:r>
      <w:r>
        <w:rPr>
          <w:rFonts w:hint="eastAsia" w:ascii="黑体" w:hAnsi="宋体" w:eastAsia="黑体" w:cs="黑体"/>
          <w:kern w:val="0"/>
          <w:sz w:val="24"/>
          <w:szCs w:val="24"/>
        </w:rPr>
        <w:t>值：</w:t>
      </w:r>
      <w:r>
        <w:rPr>
          <w:rFonts w:ascii="黑体" w:hAnsi="宋体" w:eastAsia="黑体" w:cs="黑体"/>
          <w:kern w:val="0"/>
          <w:sz w:val="24"/>
          <w:szCs w:val="24"/>
        </w:rPr>
        <w:t>81.16</w:t>
      </w:r>
      <w:r>
        <w:rPr>
          <w:rFonts w:ascii="黑体" w:eastAsia="黑体" w:cs="黑体"/>
          <w:kern w:val="0"/>
          <w:sz w:val="24"/>
          <w:szCs w:val="24"/>
        </w:rPr>
        <w:t xml:space="preserve"> </w:t>
      </w:r>
      <w:r>
        <w:rPr>
          <w:rStyle w:val="54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评价等级：良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0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20"/>
        <w:tblW w:w="83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2128"/>
        <w:gridCol w:w="1123"/>
        <w:gridCol w:w="719"/>
        <w:gridCol w:w="563"/>
        <w:gridCol w:w="20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0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25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黄波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17785267759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地     址</w:t>
            </w:r>
          </w:p>
        </w:tc>
        <w:tc>
          <w:tcPr>
            <w:tcW w:w="661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贵州省遵义市绥阳县洋川街道办事处辰光路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项目起止时间</w:t>
            </w:r>
          </w:p>
        </w:tc>
        <w:tc>
          <w:tcPr>
            <w:tcW w:w="661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2021年1月－2021年12月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2128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5,638.78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年末结转结余</w:t>
            </w:r>
          </w:p>
        </w:tc>
        <w:tc>
          <w:tcPr>
            <w:tcW w:w="3363" w:type="dxa"/>
            <w:gridSpan w:val="3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1,050.68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调整后预算数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9,370.92 </w:t>
            </w:r>
          </w:p>
        </w:tc>
        <w:tc>
          <w:tcPr>
            <w:tcW w:w="112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3363" w:type="dxa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7,077.27 </w:t>
            </w:r>
          </w:p>
        </w:tc>
        <w:tc>
          <w:tcPr>
            <w:tcW w:w="112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3363" w:type="dxa"/>
            <w:gridSpan w:val="3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绩效目标实现情况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评价组根据综合行政执法局提供的政策文件、资金文件、工作计划等资料，并结合项目实际情况，对部门整体绩效指标进行梳理。简要情况如下：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1.工作完成率，综合行政执法局计划工作数共计64项，其中9项不具有可衡量性，扣除后已完成55项。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  <w:t>工作完成及时率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，综合行政执法局计划工作数55项，其中及时完成55项。</w:t>
            </w:r>
          </w:p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  <w:t>工作质量达标率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，综合行政执法局计划工作数55项，其中质量达标5项。</w:t>
            </w:r>
          </w:p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4.单位年度工作情况，综合行政执法局在绥阳县考核工作委员会《2021年度综合考核结果通报》第二等次。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评价问题简要情况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1.政策制度方面。管理制度未结合自身情况制定。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2.预算管理方面。预算编制、执行方面有待加强。</w:t>
            </w:r>
          </w:p>
          <w:p>
            <w:pPr>
              <w:pStyle w:val="53"/>
              <w:widowControl/>
              <w:ind w:firstLine="0" w:firstLineChars="0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3.绩效管理方面。绩效管理体系有待完善。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评价问题简要建议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1.政策制度方面。建议完善管理制度。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2.预算管理方面。建议规范预算编制，保障预算执行。</w:t>
            </w:r>
          </w:p>
          <w:p>
            <w:pPr>
              <w:pStyle w:val="53"/>
              <w:widowControl/>
              <w:ind w:firstLine="0" w:firstLineChars="0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3.绩效管理方面。建议建立完善的绩效管理体系。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评价结果</w:t>
            </w:r>
          </w:p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应用建议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建议保持综合行政执法局预算安排。建议综合行政执法局对在绩效评价过程中发现的问题加以重视、积极整改。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评价时间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2022年8月29日－  2022年9月30日</w:t>
            </w:r>
          </w:p>
        </w:tc>
        <w:tc>
          <w:tcPr>
            <w:tcW w:w="1842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评价机构报告编号</w:t>
            </w:r>
          </w:p>
        </w:tc>
        <w:tc>
          <w:tcPr>
            <w:tcW w:w="2644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天平正大（黔）咨询【2022】第0</w:t>
            </w:r>
            <w:r>
              <w:rPr>
                <w:rFonts w:ascii="黑体" w:hAnsi="黑体" w:eastAsia="黑体" w:cs="仿宋_GB2312"/>
                <w:color w:val="000000"/>
                <w:sz w:val="20"/>
              </w:rPr>
              <w:t>21</w:t>
            </w: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26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21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1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2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项目现场负责人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成晓宁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3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 xml:space="preserve">陈 </w:t>
            </w: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波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4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 xml:space="preserve">张 </w:t>
            </w: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波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>5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薛  超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5"/>
        <w:spacing w:line="590" w:lineRule="exact"/>
        <w:ind w:firstLine="0" w:firstLineChars="0"/>
        <w:rPr>
          <w:rFonts w:ascii="仿宋_GB2312" w:hAnsi="仿宋"/>
          <w:spacing w:val="6"/>
        </w:rPr>
      </w:pPr>
      <w:bookmarkStart w:id="1" w:name="_GoBack"/>
      <w:bookmarkEnd w:id="1"/>
    </w:p>
    <w:sectPr>
      <w:footerReference r:id="rId4" w:type="default"/>
      <w:type w:val="oddPage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？？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2556510</wp:posOffset>
              </wp:positionH>
              <wp:positionV relativeFrom="paragraph">
                <wp:posOffset>-1270</wp:posOffset>
              </wp:positionV>
              <wp:extent cx="351790" cy="1828800"/>
              <wp:effectExtent l="0" t="0" r="10795" b="254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692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30438494"/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14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24</w:t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1.3pt;margin-top:-0.1pt;height:144pt;width:27.7pt;mso-position-horizontal-relative:margin;z-index:251659264;mso-width-relative:page;mso-height-relative:page;" filled="f" stroked="f" coordsize="21600,21600" o:gfxdata="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BskqtcAAAAJAQAADwAAAAAA&#10;AAABACAAAAAiAAAAZHJzL2Rvd25yZXYueG1sUEsBAhQAFAAAAAgAh07iQE+UCwIUAgAACAQAAA4A&#10;AAAAAAAAAQAgAAAAJg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0438494"/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1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24</w:t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BA"/>
    <w:multiLevelType w:val="multilevel"/>
    <w:tmpl w:val="114820B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ascii="Times New Roman" w:hAnsi="Times New Roman" w:eastAsia="黑体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24053E"/>
    <w:rsid w:val="00010E3A"/>
    <w:rsid w:val="00011BEF"/>
    <w:rsid w:val="00011DB5"/>
    <w:rsid w:val="0001397D"/>
    <w:rsid w:val="00027BBB"/>
    <w:rsid w:val="00036B65"/>
    <w:rsid w:val="0003767A"/>
    <w:rsid w:val="00046870"/>
    <w:rsid w:val="00072C17"/>
    <w:rsid w:val="0008428A"/>
    <w:rsid w:val="00091875"/>
    <w:rsid w:val="00094041"/>
    <w:rsid w:val="000A0548"/>
    <w:rsid w:val="000A1B42"/>
    <w:rsid w:val="000A64A0"/>
    <w:rsid w:val="000D0636"/>
    <w:rsid w:val="000D2A62"/>
    <w:rsid w:val="000E58BC"/>
    <w:rsid w:val="001160ED"/>
    <w:rsid w:val="00126F8C"/>
    <w:rsid w:val="00130D18"/>
    <w:rsid w:val="001337BE"/>
    <w:rsid w:val="00144C0A"/>
    <w:rsid w:val="00151C4F"/>
    <w:rsid w:val="00155F36"/>
    <w:rsid w:val="00161998"/>
    <w:rsid w:val="0016377C"/>
    <w:rsid w:val="001667CD"/>
    <w:rsid w:val="00186799"/>
    <w:rsid w:val="0019013D"/>
    <w:rsid w:val="001A31B9"/>
    <w:rsid w:val="001B252B"/>
    <w:rsid w:val="001C1886"/>
    <w:rsid w:val="001C313D"/>
    <w:rsid w:val="001D2247"/>
    <w:rsid w:val="001D230C"/>
    <w:rsid w:val="001E00C9"/>
    <w:rsid w:val="001E0F1B"/>
    <w:rsid w:val="001E3591"/>
    <w:rsid w:val="001E3F29"/>
    <w:rsid w:val="001E61C2"/>
    <w:rsid w:val="001F323D"/>
    <w:rsid w:val="002037CC"/>
    <w:rsid w:val="00207033"/>
    <w:rsid w:val="002079EA"/>
    <w:rsid w:val="0023197A"/>
    <w:rsid w:val="00235306"/>
    <w:rsid w:val="00235E39"/>
    <w:rsid w:val="00237405"/>
    <w:rsid w:val="0024053E"/>
    <w:rsid w:val="0024199F"/>
    <w:rsid w:val="0024576D"/>
    <w:rsid w:val="00247F86"/>
    <w:rsid w:val="0026089A"/>
    <w:rsid w:val="00263921"/>
    <w:rsid w:val="002667B6"/>
    <w:rsid w:val="002669C0"/>
    <w:rsid w:val="00271C67"/>
    <w:rsid w:val="002751CF"/>
    <w:rsid w:val="002760D0"/>
    <w:rsid w:val="002765B2"/>
    <w:rsid w:val="00285ED9"/>
    <w:rsid w:val="0028729D"/>
    <w:rsid w:val="0029017D"/>
    <w:rsid w:val="002A0D81"/>
    <w:rsid w:val="002A5648"/>
    <w:rsid w:val="002A7917"/>
    <w:rsid w:val="002B4439"/>
    <w:rsid w:val="002C3129"/>
    <w:rsid w:val="002C632E"/>
    <w:rsid w:val="002C68E1"/>
    <w:rsid w:val="002D7109"/>
    <w:rsid w:val="002D7871"/>
    <w:rsid w:val="002E0E17"/>
    <w:rsid w:val="002E4F94"/>
    <w:rsid w:val="002F511D"/>
    <w:rsid w:val="00303550"/>
    <w:rsid w:val="00304CCF"/>
    <w:rsid w:val="00304FEB"/>
    <w:rsid w:val="003052FB"/>
    <w:rsid w:val="00310961"/>
    <w:rsid w:val="003119EF"/>
    <w:rsid w:val="003178B2"/>
    <w:rsid w:val="00324F02"/>
    <w:rsid w:val="0034027C"/>
    <w:rsid w:val="003431F7"/>
    <w:rsid w:val="0035209A"/>
    <w:rsid w:val="00356D8E"/>
    <w:rsid w:val="0038304B"/>
    <w:rsid w:val="00383AD5"/>
    <w:rsid w:val="00392F75"/>
    <w:rsid w:val="003A7B27"/>
    <w:rsid w:val="003B2130"/>
    <w:rsid w:val="003B2B9F"/>
    <w:rsid w:val="003B5314"/>
    <w:rsid w:val="003E0A84"/>
    <w:rsid w:val="003E3143"/>
    <w:rsid w:val="003E5A51"/>
    <w:rsid w:val="003F074A"/>
    <w:rsid w:val="004024C9"/>
    <w:rsid w:val="00402A95"/>
    <w:rsid w:val="00403B87"/>
    <w:rsid w:val="00404E45"/>
    <w:rsid w:val="004052ED"/>
    <w:rsid w:val="004103CE"/>
    <w:rsid w:val="00414CDA"/>
    <w:rsid w:val="004156E1"/>
    <w:rsid w:val="004171B6"/>
    <w:rsid w:val="00423513"/>
    <w:rsid w:val="00423EF5"/>
    <w:rsid w:val="00430150"/>
    <w:rsid w:val="0043520E"/>
    <w:rsid w:val="00440454"/>
    <w:rsid w:val="00442CE3"/>
    <w:rsid w:val="00453E53"/>
    <w:rsid w:val="00454B61"/>
    <w:rsid w:val="0045796F"/>
    <w:rsid w:val="004637E6"/>
    <w:rsid w:val="00471EE9"/>
    <w:rsid w:val="00474E74"/>
    <w:rsid w:val="004758D6"/>
    <w:rsid w:val="00476622"/>
    <w:rsid w:val="00480A7E"/>
    <w:rsid w:val="00486203"/>
    <w:rsid w:val="004900B6"/>
    <w:rsid w:val="00492FE5"/>
    <w:rsid w:val="004950A6"/>
    <w:rsid w:val="004A27EF"/>
    <w:rsid w:val="004A77F6"/>
    <w:rsid w:val="004B16E5"/>
    <w:rsid w:val="004B6A8C"/>
    <w:rsid w:val="004C4306"/>
    <w:rsid w:val="004D6391"/>
    <w:rsid w:val="004D6B18"/>
    <w:rsid w:val="004E17E6"/>
    <w:rsid w:val="004E21E0"/>
    <w:rsid w:val="004E3497"/>
    <w:rsid w:val="004E36E7"/>
    <w:rsid w:val="004E4231"/>
    <w:rsid w:val="004E72B9"/>
    <w:rsid w:val="004F3747"/>
    <w:rsid w:val="005030E2"/>
    <w:rsid w:val="0051049D"/>
    <w:rsid w:val="00517227"/>
    <w:rsid w:val="0052475C"/>
    <w:rsid w:val="005262C1"/>
    <w:rsid w:val="00527822"/>
    <w:rsid w:val="00535355"/>
    <w:rsid w:val="005422EA"/>
    <w:rsid w:val="005428F9"/>
    <w:rsid w:val="00546A42"/>
    <w:rsid w:val="00553971"/>
    <w:rsid w:val="0055555E"/>
    <w:rsid w:val="00565549"/>
    <w:rsid w:val="00571C46"/>
    <w:rsid w:val="005727DB"/>
    <w:rsid w:val="00573052"/>
    <w:rsid w:val="00580573"/>
    <w:rsid w:val="0058261D"/>
    <w:rsid w:val="00593AC7"/>
    <w:rsid w:val="00594940"/>
    <w:rsid w:val="005A1091"/>
    <w:rsid w:val="005A3746"/>
    <w:rsid w:val="005B50C9"/>
    <w:rsid w:val="005C14DF"/>
    <w:rsid w:val="005D191B"/>
    <w:rsid w:val="005D395A"/>
    <w:rsid w:val="005E193F"/>
    <w:rsid w:val="005F30A3"/>
    <w:rsid w:val="005F4A85"/>
    <w:rsid w:val="006017EA"/>
    <w:rsid w:val="0060670E"/>
    <w:rsid w:val="00611F31"/>
    <w:rsid w:val="006209D8"/>
    <w:rsid w:val="006225BC"/>
    <w:rsid w:val="006237FB"/>
    <w:rsid w:val="00624CC8"/>
    <w:rsid w:val="00630062"/>
    <w:rsid w:val="0063284C"/>
    <w:rsid w:val="00632E66"/>
    <w:rsid w:val="00634179"/>
    <w:rsid w:val="00645E8E"/>
    <w:rsid w:val="00646AF0"/>
    <w:rsid w:val="006539CC"/>
    <w:rsid w:val="00655511"/>
    <w:rsid w:val="00655A29"/>
    <w:rsid w:val="006726DD"/>
    <w:rsid w:val="00692931"/>
    <w:rsid w:val="00696E96"/>
    <w:rsid w:val="006A2F52"/>
    <w:rsid w:val="006A6314"/>
    <w:rsid w:val="006D2E72"/>
    <w:rsid w:val="006D356D"/>
    <w:rsid w:val="006D3B3A"/>
    <w:rsid w:val="006D4F13"/>
    <w:rsid w:val="006E0494"/>
    <w:rsid w:val="006E0853"/>
    <w:rsid w:val="006E74F7"/>
    <w:rsid w:val="006F2357"/>
    <w:rsid w:val="006F3632"/>
    <w:rsid w:val="006F5E06"/>
    <w:rsid w:val="006F67B1"/>
    <w:rsid w:val="00702EEE"/>
    <w:rsid w:val="007163D5"/>
    <w:rsid w:val="00721438"/>
    <w:rsid w:val="00727DBD"/>
    <w:rsid w:val="00730688"/>
    <w:rsid w:val="00733C29"/>
    <w:rsid w:val="00736586"/>
    <w:rsid w:val="00736661"/>
    <w:rsid w:val="00744081"/>
    <w:rsid w:val="00745ACC"/>
    <w:rsid w:val="0076442B"/>
    <w:rsid w:val="00773358"/>
    <w:rsid w:val="0077487A"/>
    <w:rsid w:val="007759ED"/>
    <w:rsid w:val="007803BA"/>
    <w:rsid w:val="00782886"/>
    <w:rsid w:val="0078765A"/>
    <w:rsid w:val="007A42D5"/>
    <w:rsid w:val="007A5876"/>
    <w:rsid w:val="007B3F1A"/>
    <w:rsid w:val="007B651D"/>
    <w:rsid w:val="007B7567"/>
    <w:rsid w:val="007C29CF"/>
    <w:rsid w:val="007C3C5D"/>
    <w:rsid w:val="007C4EA4"/>
    <w:rsid w:val="007C615F"/>
    <w:rsid w:val="007C7798"/>
    <w:rsid w:val="007D3069"/>
    <w:rsid w:val="007E2B3D"/>
    <w:rsid w:val="007E543D"/>
    <w:rsid w:val="007F21B6"/>
    <w:rsid w:val="007F2A9A"/>
    <w:rsid w:val="007F423E"/>
    <w:rsid w:val="007F5CF0"/>
    <w:rsid w:val="007F7CB8"/>
    <w:rsid w:val="007F7D2D"/>
    <w:rsid w:val="008116DC"/>
    <w:rsid w:val="00812764"/>
    <w:rsid w:val="008127EA"/>
    <w:rsid w:val="00814C0B"/>
    <w:rsid w:val="00822D96"/>
    <w:rsid w:val="00835DB5"/>
    <w:rsid w:val="00836AFA"/>
    <w:rsid w:val="0085382A"/>
    <w:rsid w:val="00871F18"/>
    <w:rsid w:val="008817E9"/>
    <w:rsid w:val="00890403"/>
    <w:rsid w:val="008945B9"/>
    <w:rsid w:val="008955AE"/>
    <w:rsid w:val="008A07F0"/>
    <w:rsid w:val="008B71EC"/>
    <w:rsid w:val="008B7B11"/>
    <w:rsid w:val="008C3148"/>
    <w:rsid w:val="008C3B75"/>
    <w:rsid w:val="008C4B5D"/>
    <w:rsid w:val="008D7F1A"/>
    <w:rsid w:val="008E0877"/>
    <w:rsid w:val="008E3CBC"/>
    <w:rsid w:val="008F0AD4"/>
    <w:rsid w:val="008F5079"/>
    <w:rsid w:val="008F58B1"/>
    <w:rsid w:val="008F76E5"/>
    <w:rsid w:val="009108EE"/>
    <w:rsid w:val="00926296"/>
    <w:rsid w:val="00950E12"/>
    <w:rsid w:val="0096035C"/>
    <w:rsid w:val="009625E1"/>
    <w:rsid w:val="009751C2"/>
    <w:rsid w:val="00983063"/>
    <w:rsid w:val="00984567"/>
    <w:rsid w:val="00994922"/>
    <w:rsid w:val="00997F1C"/>
    <w:rsid w:val="009A026D"/>
    <w:rsid w:val="009A079F"/>
    <w:rsid w:val="009A22B4"/>
    <w:rsid w:val="009A3670"/>
    <w:rsid w:val="009A4788"/>
    <w:rsid w:val="009A674C"/>
    <w:rsid w:val="009A725C"/>
    <w:rsid w:val="009B6ECB"/>
    <w:rsid w:val="009C4342"/>
    <w:rsid w:val="009D76AA"/>
    <w:rsid w:val="009D7BC8"/>
    <w:rsid w:val="009F1AD5"/>
    <w:rsid w:val="00A0149D"/>
    <w:rsid w:val="00A027C8"/>
    <w:rsid w:val="00A04F15"/>
    <w:rsid w:val="00A06AAE"/>
    <w:rsid w:val="00A06F58"/>
    <w:rsid w:val="00A10983"/>
    <w:rsid w:val="00A1245C"/>
    <w:rsid w:val="00A17DA6"/>
    <w:rsid w:val="00A24D50"/>
    <w:rsid w:val="00A522A8"/>
    <w:rsid w:val="00A52819"/>
    <w:rsid w:val="00A5505D"/>
    <w:rsid w:val="00A550E2"/>
    <w:rsid w:val="00A55C74"/>
    <w:rsid w:val="00A61095"/>
    <w:rsid w:val="00A6299D"/>
    <w:rsid w:val="00A63BAF"/>
    <w:rsid w:val="00A705AF"/>
    <w:rsid w:val="00A745B4"/>
    <w:rsid w:val="00A77AAC"/>
    <w:rsid w:val="00A840C8"/>
    <w:rsid w:val="00A84317"/>
    <w:rsid w:val="00AA120C"/>
    <w:rsid w:val="00AA4A90"/>
    <w:rsid w:val="00AB18E0"/>
    <w:rsid w:val="00AB3F2D"/>
    <w:rsid w:val="00AD5A2D"/>
    <w:rsid w:val="00AD775D"/>
    <w:rsid w:val="00B0168C"/>
    <w:rsid w:val="00B06671"/>
    <w:rsid w:val="00B07253"/>
    <w:rsid w:val="00B17CF5"/>
    <w:rsid w:val="00B218A7"/>
    <w:rsid w:val="00B32AA8"/>
    <w:rsid w:val="00B348A8"/>
    <w:rsid w:val="00B4157F"/>
    <w:rsid w:val="00B604EE"/>
    <w:rsid w:val="00B61A07"/>
    <w:rsid w:val="00B63483"/>
    <w:rsid w:val="00B64CFC"/>
    <w:rsid w:val="00B651F4"/>
    <w:rsid w:val="00B65A72"/>
    <w:rsid w:val="00B83D84"/>
    <w:rsid w:val="00B92506"/>
    <w:rsid w:val="00B966AF"/>
    <w:rsid w:val="00B97123"/>
    <w:rsid w:val="00BA09BA"/>
    <w:rsid w:val="00BA14E1"/>
    <w:rsid w:val="00BA43C5"/>
    <w:rsid w:val="00BA4B60"/>
    <w:rsid w:val="00BA5A4E"/>
    <w:rsid w:val="00BC1476"/>
    <w:rsid w:val="00BC14DA"/>
    <w:rsid w:val="00BC3484"/>
    <w:rsid w:val="00BD1A51"/>
    <w:rsid w:val="00BD1CCC"/>
    <w:rsid w:val="00BD3D4C"/>
    <w:rsid w:val="00BF4954"/>
    <w:rsid w:val="00BF5CAD"/>
    <w:rsid w:val="00BF6843"/>
    <w:rsid w:val="00C014AE"/>
    <w:rsid w:val="00C034DD"/>
    <w:rsid w:val="00C059DE"/>
    <w:rsid w:val="00C05B00"/>
    <w:rsid w:val="00C166A4"/>
    <w:rsid w:val="00C22DE1"/>
    <w:rsid w:val="00C32972"/>
    <w:rsid w:val="00C44C02"/>
    <w:rsid w:val="00C645FA"/>
    <w:rsid w:val="00C7452C"/>
    <w:rsid w:val="00C74A86"/>
    <w:rsid w:val="00C75063"/>
    <w:rsid w:val="00C77B95"/>
    <w:rsid w:val="00C8454C"/>
    <w:rsid w:val="00C87C27"/>
    <w:rsid w:val="00C96919"/>
    <w:rsid w:val="00CA09A1"/>
    <w:rsid w:val="00CA11D5"/>
    <w:rsid w:val="00CA6722"/>
    <w:rsid w:val="00CB1DAE"/>
    <w:rsid w:val="00CB3987"/>
    <w:rsid w:val="00CB614C"/>
    <w:rsid w:val="00CC1F1A"/>
    <w:rsid w:val="00CD16FE"/>
    <w:rsid w:val="00CD342D"/>
    <w:rsid w:val="00CD37AD"/>
    <w:rsid w:val="00CD460F"/>
    <w:rsid w:val="00CD4C23"/>
    <w:rsid w:val="00CE2893"/>
    <w:rsid w:val="00CF3660"/>
    <w:rsid w:val="00D05AED"/>
    <w:rsid w:val="00D06019"/>
    <w:rsid w:val="00D10BD9"/>
    <w:rsid w:val="00D157E0"/>
    <w:rsid w:val="00D1596F"/>
    <w:rsid w:val="00D31EA8"/>
    <w:rsid w:val="00D34116"/>
    <w:rsid w:val="00D35FAA"/>
    <w:rsid w:val="00D44B1D"/>
    <w:rsid w:val="00D509D4"/>
    <w:rsid w:val="00D5334F"/>
    <w:rsid w:val="00D62520"/>
    <w:rsid w:val="00D7064B"/>
    <w:rsid w:val="00D7305A"/>
    <w:rsid w:val="00D80D99"/>
    <w:rsid w:val="00D82151"/>
    <w:rsid w:val="00D82777"/>
    <w:rsid w:val="00D92C60"/>
    <w:rsid w:val="00D95B45"/>
    <w:rsid w:val="00DA3870"/>
    <w:rsid w:val="00DA4EB6"/>
    <w:rsid w:val="00DB6F46"/>
    <w:rsid w:val="00DC0A99"/>
    <w:rsid w:val="00DC6E06"/>
    <w:rsid w:val="00DC6F36"/>
    <w:rsid w:val="00DC6FC8"/>
    <w:rsid w:val="00DD19F9"/>
    <w:rsid w:val="00DD5A2F"/>
    <w:rsid w:val="00DD7EEC"/>
    <w:rsid w:val="00DE59A9"/>
    <w:rsid w:val="00DF612F"/>
    <w:rsid w:val="00DF7037"/>
    <w:rsid w:val="00E020D2"/>
    <w:rsid w:val="00E0331C"/>
    <w:rsid w:val="00E132AB"/>
    <w:rsid w:val="00E157B2"/>
    <w:rsid w:val="00E15C65"/>
    <w:rsid w:val="00E17238"/>
    <w:rsid w:val="00E21277"/>
    <w:rsid w:val="00E22049"/>
    <w:rsid w:val="00E25B55"/>
    <w:rsid w:val="00E317D7"/>
    <w:rsid w:val="00E3418C"/>
    <w:rsid w:val="00E36E6C"/>
    <w:rsid w:val="00E4370F"/>
    <w:rsid w:val="00E46815"/>
    <w:rsid w:val="00E5326D"/>
    <w:rsid w:val="00E56CE6"/>
    <w:rsid w:val="00E5702C"/>
    <w:rsid w:val="00E60223"/>
    <w:rsid w:val="00E715BA"/>
    <w:rsid w:val="00E75145"/>
    <w:rsid w:val="00E853A7"/>
    <w:rsid w:val="00E85683"/>
    <w:rsid w:val="00E869B7"/>
    <w:rsid w:val="00E924F2"/>
    <w:rsid w:val="00E93574"/>
    <w:rsid w:val="00E95C96"/>
    <w:rsid w:val="00EA6ACA"/>
    <w:rsid w:val="00EB4238"/>
    <w:rsid w:val="00EC57A9"/>
    <w:rsid w:val="00ED10D2"/>
    <w:rsid w:val="00ED20F1"/>
    <w:rsid w:val="00EE067A"/>
    <w:rsid w:val="00EE4470"/>
    <w:rsid w:val="00EF2548"/>
    <w:rsid w:val="00EF51B8"/>
    <w:rsid w:val="00F10FC3"/>
    <w:rsid w:val="00F117CE"/>
    <w:rsid w:val="00F1345C"/>
    <w:rsid w:val="00F13664"/>
    <w:rsid w:val="00F13D44"/>
    <w:rsid w:val="00F15C04"/>
    <w:rsid w:val="00F23CAF"/>
    <w:rsid w:val="00F24E64"/>
    <w:rsid w:val="00F30D42"/>
    <w:rsid w:val="00F31923"/>
    <w:rsid w:val="00F35BE6"/>
    <w:rsid w:val="00F375B8"/>
    <w:rsid w:val="00F40395"/>
    <w:rsid w:val="00F4433A"/>
    <w:rsid w:val="00F518A0"/>
    <w:rsid w:val="00F56E9E"/>
    <w:rsid w:val="00F6196E"/>
    <w:rsid w:val="00F6588D"/>
    <w:rsid w:val="00F710E2"/>
    <w:rsid w:val="00F735D3"/>
    <w:rsid w:val="00F770B9"/>
    <w:rsid w:val="00F864D3"/>
    <w:rsid w:val="00F87840"/>
    <w:rsid w:val="00F91DC0"/>
    <w:rsid w:val="00FA0F86"/>
    <w:rsid w:val="00FA7138"/>
    <w:rsid w:val="00FA7EE8"/>
    <w:rsid w:val="00FB6A43"/>
    <w:rsid w:val="00FC20EF"/>
    <w:rsid w:val="00FC6C37"/>
    <w:rsid w:val="00FD5749"/>
    <w:rsid w:val="00FD7E0E"/>
    <w:rsid w:val="00FE3777"/>
    <w:rsid w:val="00FE58C7"/>
    <w:rsid w:val="00FF02DA"/>
    <w:rsid w:val="00FF119B"/>
    <w:rsid w:val="00FF4829"/>
    <w:rsid w:val="010E70B2"/>
    <w:rsid w:val="012D24FF"/>
    <w:rsid w:val="01926672"/>
    <w:rsid w:val="01CF2CD1"/>
    <w:rsid w:val="0310062A"/>
    <w:rsid w:val="03236A5C"/>
    <w:rsid w:val="034662D4"/>
    <w:rsid w:val="03825487"/>
    <w:rsid w:val="03D767BB"/>
    <w:rsid w:val="03DB1639"/>
    <w:rsid w:val="040F1ED2"/>
    <w:rsid w:val="04321562"/>
    <w:rsid w:val="04AB227F"/>
    <w:rsid w:val="05D44925"/>
    <w:rsid w:val="05FE1715"/>
    <w:rsid w:val="06025E67"/>
    <w:rsid w:val="063F4590"/>
    <w:rsid w:val="066A0A82"/>
    <w:rsid w:val="06A2724B"/>
    <w:rsid w:val="06B830BD"/>
    <w:rsid w:val="072A5E1B"/>
    <w:rsid w:val="073A578E"/>
    <w:rsid w:val="073B7C1F"/>
    <w:rsid w:val="074C5B35"/>
    <w:rsid w:val="08A30876"/>
    <w:rsid w:val="08B0598A"/>
    <w:rsid w:val="08B60F9C"/>
    <w:rsid w:val="08C728B1"/>
    <w:rsid w:val="09531903"/>
    <w:rsid w:val="097B14E2"/>
    <w:rsid w:val="09B5490E"/>
    <w:rsid w:val="09C42BFA"/>
    <w:rsid w:val="0A3B5838"/>
    <w:rsid w:val="0AA0723E"/>
    <w:rsid w:val="0AD75C23"/>
    <w:rsid w:val="0ADA3BDD"/>
    <w:rsid w:val="0AE876E7"/>
    <w:rsid w:val="0B565113"/>
    <w:rsid w:val="0B664DED"/>
    <w:rsid w:val="0B862EE4"/>
    <w:rsid w:val="0BB00761"/>
    <w:rsid w:val="0BD101C6"/>
    <w:rsid w:val="0BD5583B"/>
    <w:rsid w:val="0BFA4361"/>
    <w:rsid w:val="0C407134"/>
    <w:rsid w:val="0D040717"/>
    <w:rsid w:val="0D12709F"/>
    <w:rsid w:val="0D977585"/>
    <w:rsid w:val="0DA10FB4"/>
    <w:rsid w:val="0DD43217"/>
    <w:rsid w:val="0DDA28E8"/>
    <w:rsid w:val="0E766AE9"/>
    <w:rsid w:val="0F4E0ED9"/>
    <w:rsid w:val="0F7F4ECA"/>
    <w:rsid w:val="10570CB0"/>
    <w:rsid w:val="108A1ACB"/>
    <w:rsid w:val="10ED6E30"/>
    <w:rsid w:val="114817AE"/>
    <w:rsid w:val="11613A3A"/>
    <w:rsid w:val="11D57100"/>
    <w:rsid w:val="125B0E90"/>
    <w:rsid w:val="12D920C1"/>
    <w:rsid w:val="12E0568C"/>
    <w:rsid w:val="133D5689"/>
    <w:rsid w:val="138F14EA"/>
    <w:rsid w:val="13ED2EB7"/>
    <w:rsid w:val="14D06263"/>
    <w:rsid w:val="14E34876"/>
    <w:rsid w:val="16086B46"/>
    <w:rsid w:val="160A271A"/>
    <w:rsid w:val="16492E26"/>
    <w:rsid w:val="166B3F11"/>
    <w:rsid w:val="16867C07"/>
    <w:rsid w:val="16A376BC"/>
    <w:rsid w:val="16E55A48"/>
    <w:rsid w:val="174E0016"/>
    <w:rsid w:val="18AE511C"/>
    <w:rsid w:val="192F4E9A"/>
    <w:rsid w:val="199F7B38"/>
    <w:rsid w:val="1A3637E5"/>
    <w:rsid w:val="1A4A6115"/>
    <w:rsid w:val="1AB77A29"/>
    <w:rsid w:val="1AF24F7E"/>
    <w:rsid w:val="1B287320"/>
    <w:rsid w:val="1BB10CA7"/>
    <w:rsid w:val="1BE844D3"/>
    <w:rsid w:val="1BEF6357"/>
    <w:rsid w:val="1C255BC7"/>
    <w:rsid w:val="1CD9607C"/>
    <w:rsid w:val="1D447E91"/>
    <w:rsid w:val="1D776559"/>
    <w:rsid w:val="1DEB715C"/>
    <w:rsid w:val="1DFB7D58"/>
    <w:rsid w:val="1DFC3594"/>
    <w:rsid w:val="1E094721"/>
    <w:rsid w:val="1E340978"/>
    <w:rsid w:val="1E535214"/>
    <w:rsid w:val="1E643F63"/>
    <w:rsid w:val="1ED003A0"/>
    <w:rsid w:val="1F4F1DB1"/>
    <w:rsid w:val="1F6D736D"/>
    <w:rsid w:val="1F9345F0"/>
    <w:rsid w:val="1FA747BA"/>
    <w:rsid w:val="1FBB1556"/>
    <w:rsid w:val="1FEE0026"/>
    <w:rsid w:val="201B46BA"/>
    <w:rsid w:val="20442971"/>
    <w:rsid w:val="206B38C1"/>
    <w:rsid w:val="206B5300"/>
    <w:rsid w:val="20894C60"/>
    <w:rsid w:val="21172B03"/>
    <w:rsid w:val="214533D2"/>
    <w:rsid w:val="215D7148"/>
    <w:rsid w:val="21AD36B4"/>
    <w:rsid w:val="21E22C9B"/>
    <w:rsid w:val="22146A1C"/>
    <w:rsid w:val="222B6306"/>
    <w:rsid w:val="225A048D"/>
    <w:rsid w:val="22760168"/>
    <w:rsid w:val="22BB3C8E"/>
    <w:rsid w:val="23C9524F"/>
    <w:rsid w:val="242A0A20"/>
    <w:rsid w:val="244E3380"/>
    <w:rsid w:val="24CE796E"/>
    <w:rsid w:val="24DF0EAA"/>
    <w:rsid w:val="24EC6DFE"/>
    <w:rsid w:val="2509693C"/>
    <w:rsid w:val="25363F1C"/>
    <w:rsid w:val="25426DB2"/>
    <w:rsid w:val="25B15595"/>
    <w:rsid w:val="25BB6299"/>
    <w:rsid w:val="260F5017"/>
    <w:rsid w:val="2618039F"/>
    <w:rsid w:val="2633383B"/>
    <w:rsid w:val="268F263E"/>
    <w:rsid w:val="26A26ACF"/>
    <w:rsid w:val="26C45949"/>
    <w:rsid w:val="26E700B4"/>
    <w:rsid w:val="27A34B64"/>
    <w:rsid w:val="27FF1217"/>
    <w:rsid w:val="28B859E7"/>
    <w:rsid w:val="294667EB"/>
    <w:rsid w:val="29F275B3"/>
    <w:rsid w:val="2A0C7C4F"/>
    <w:rsid w:val="2B2A3DDC"/>
    <w:rsid w:val="2B2C4553"/>
    <w:rsid w:val="2BC146E4"/>
    <w:rsid w:val="2BD02E64"/>
    <w:rsid w:val="2C2245EF"/>
    <w:rsid w:val="2CCA7734"/>
    <w:rsid w:val="2D642A93"/>
    <w:rsid w:val="2D956369"/>
    <w:rsid w:val="2DEE3E23"/>
    <w:rsid w:val="2E2D0816"/>
    <w:rsid w:val="2E3A2634"/>
    <w:rsid w:val="2E4666BF"/>
    <w:rsid w:val="2E566586"/>
    <w:rsid w:val="2E787923"/>
    <w:rsid w:val="2ED426FA"/>
    <w:rsid w:val="2F4F5667"/>
    <w:rsid w:val="2FDF5206"/>
    <w:rsid w:val="30CC04B1"/>
    <w:rsid w:val="31046105"/>
    <w:rsid w:val="326C52EF"/>
    <w:rsid w:val="32C04B05"/>
    <w:rsid w:val="32DA7F35"/>
    <w:rsid w:val="333A409D"/>
    <w:rsid w:val="33882301"/>
    <w:rsid w:val="33CD6D4B"/>
    <w:rsid w:val="33D815DB"/>
    <w:rsid w:val="340D1A14"/>
    <w:rsid w:val="340F4D31"/>
    <w:rsid w:val="343D0583"/>
    <w:rsid w:val="34A740EE"/>
    <w:rsid w:val="35440D97"/>
    <w:rsid w:val="35EF689E"/>
    <w:rsid w:val="362B64C5"/>
    <w:rsid w:val="36677CE2"/>
    <w:rsid w:val="37001A7D"/>
    <w:rsid w:val="374F1AD8"/>
    <w:rsid w:val="37FD722A"/>
    <w:rsid w:val="380D0831"/>
    <w:rsid w:val="38217DEC"/>
    <w:rsid w:val="384C782E"/>
    <w:rsid w:val="386151A2"/>
    <w:rsid w:val="38A04B99"/>
    <w:rsid w:val="39BF1902"/>
    <w:rsid w:val="3A08020F"/>
    <w:rsid w:val="3A396563"/>
    <w:rsid w:val="3ABB5CD2"/>
    <w:rsid w:val="3AEE0113"/>
    <w:rsid w:val="3B187DD9"/>
    <w:rsid w:val="3B1F450F"/>
    <w:rsid w:val="3B8A0B91"/>
    <w:rsid w:val="3C1C3FFB"/>
    <w:rsid w:val="3CC4283E"/>
    <w:rsid w:val="3CF274BC"/>
    <w:rsid w:val="3D2D01C9"/>
    <w:rsid w:val="3D8A7A07"/>
    <w:rsid w:val="3DBD541F"/>
    <w:rsid w:val="3DD46F40"/>
    <w:rsid w:val="3DD8311D"/>
    <w:rsid w:val="3DDF532C"/>
    <w:rsid w:val="3E477AB1"/>
    <w:rsid w:val="3ED27AB4"/>
    <w:rsid w:val="3ED643DF"/>
    <w:rsid w:val="3FFA1E35"/>
    <w:rsid w:val="407E157A"/>
    <w:rsid w:val="41424148"/>
    <w:rsid w:val="41B96799"/>
    <w:rsid w:val="41ED2B20"/>
    <w:rsid w:val="421856B8"/>
    <w:rsid w:val="42722ADB"/>
    <w:rsid w:val="429E0AE4"/>
    <w:rsid w:val="430439D2"/>
    <w:rsid w:val="43893899"/>
    <w:rsid w:val="43B270BB"/>
    <w:rsid w:val="44F75F73"/>
    <w:rsid w:val="453961D8"/>
    <w:rsid w:val="45450AA4"/>
    <w:rsid w:val="454C4120"/>
    <w:rsid w:val="45A80B28"/>
    <w:rsid w:val="46055B77"/>
    <w:rsid w:val="46210B22"/>
    <w:rsid w:val="46765ECC"/>
    <w:rsid w:val="474135F4"/>
    <w:rsid w:val="476E1B58"/>
    <w:rsid w:val="478A23F5"/>
    <w:rsid w:val="47943B92"/>
    <w:rsid w:val="47EE2013"/>
    <w:rsid w:val="4892091E"/>
    <w:rsid w:val="48E857F1"/>
    <w:rsid w:val="490B6EDA"/>
    <w:rsid w:val="4AD45EFE"/>
    <w:rsid w:val="4AD94F31"/>
    <w:rsid w:val="4B115F9E"/>
    <w:rsid w:val="4B252DF8"/>
    <w:rsid w:val="4B487F2E"/>
    <w:rsid w:val="4B4B6A25"/>
    <w:rsid w:val="4C2E4ED3"/>
    <w:rsid w:val="4DB627D2"/>
    <w:rsid w:val="4DBF49A2"/>
    <w:rsid w:val="4DF36A37"/>
    <w:rsid w:val="4F1843A0"/>
    <w:rsid w:val="503F016A"/>
    <w:rsid w:val="505558DD"/>
    <w:rsid w:val="50CD4D22"/>
    <w:rsid w:val="50FE4850"/>
    <w:rsid w:val="5209247B"/>
    <w:rsid w:val="52316E35"/>
    <w:rsid w:val="523657D7"/>
    <w:rsid w:val="52413CB8"/>
    <w:rsid w:val="52812D74"/>
    <w:rsid w:val="52F05640"/>
    <w:rsid w:val="531235FC"/>
    <w:rsid w:val="53457F6D"/>
    <w:rsid w:val="53A51D53"/>
    <w:rsid w:val="5426682A"/>
    <w:rsid w:val="546664E6"/>
    <w:rsid w:val="54AD17BB"/>
    <w:rsid w:val="5512000F"/>
    <w:rsid w:val="55C806EA"/>
    <w:rsid w:val="560F33B2"/>
    <w:rsid w:val="56303EE8"/>
    <w:rsid w:val="56904D79"/>
    <w:rsid w:val="56C7427B"/>
    <w:rsid w:val="572D535A"/>
    <w:rsid w:val="57383A0B"/>
    <w:rsid w:val="576875B8"/>
    <w:rsid w:val="577E781E"/>
    <w:rsid w:val="581A17EB"/>
    <w:rsid w:val="582F6C7F"/>
    <w:rsid w:val="586B012B"/>
    <w:rsid w:val="58792B39"/>
    <w:rsid w:val="588A1D26"/>
    <w:rsid w:val="58CB2D88"/>
    <w:rsid w:val="58DA2C15"/>
    <w:rsid w:val="591B212E"/>
    <w:rsid w:val="59535B4D"/>
    <w:rsid w:val="59BF512E"/>
    <w:rsid w:val="59D330D0"/>
    <w:rsid w:val="5AFD7484"/>
    <w:rsid w:val="5B0701DB"/>
    <w:rsid w:val="5C246A4D"/>
    <w:rsid w:val="5C64454D"/>
    <w:rsid w:val="5D5A12E7"/>
    <w:rsid w:val="5DA77FED"/>
    <w:rsid w:val="5EFC7D5D"/>
    <w:rsid w:val="60550010"/>
    <w:rsid w:val="6097163C"/>
    <w:rsid w:val="60A523B2"/>
    <w:rsid w:val="6133585A"/>
    <w:rsid w:val="62087097"/>
    <w:rsid w:val="62581A70"/>
    <w:rsid w:val="62A24E53"/>
    <w:rsid w:val="630A5E9A"/>
    <w:rsid w:val="63501AA8"/>
    <w:rsid w:val="644A21B8"/>
    <w:rsid w:val="6485609E"/>
    <w:rsid w:val="64F026C6"/>
    <w:rsid w:val="66375DCF"/>
    <w:rsid w:val="667F039C"/>
    <w:rsid w:val="66BD7E98"/>
    <w:rsid w:val="66ED5A95"/>
    <w:rsid w:val="672C291E"/>
    <w:rsid w:val="67613EA9"/>
    <w:rsid w:val="6799227A"/>
    <w:rsid w:val="67F629C1"/>
    <w:rsid w:val="68514FA8"/>
    <w:rsid w:val="6863022B"/>
    <w:rsid w:val="68816F46"/>
    <w:rsid w:val="69606297"/>
    <w:rsid w:val="69BB383D"/>
    <w:rsid w:val="6A6B7ED3"/>
    <w:rsid w:val="6AFC63E0"/>
    <w:rsid w:val="6B3E7E14"/>
    <w:rsid w:val="6B4D7F69"/>
    <w:rsid w:val="6B6B1A5C"/>
    <w:rsid w:val="6B6C10A6"/>
    <w:rsid w:val="6B7B7763"/>
    <w:rsid w:val="6BA47669"/>
    <w:rsid w:val="6C02550E"/>
    <w:rsid w:val="6C4A1EA6"/>
    <w:rsid w:val="6C6C31FF"/>
    <w:rsid w:val="6CE169C7"/>
    <w:rsid w:val="6D624075"/>
    <w:rsid w:val="6D774023"/>
    <w:rsid w:val="6DC127ED"/>
    <w:rsid w:val="6E3322DE"/>
    <w:rsid w:val="6E522209"/>
    <w:rsid w:val="6E7E110B"/>
    <w:rsid w:val="6F1825C7"/>
    <w:rsid w:val="6F7F3410"/>
    <w:rsid w:val="6F9E3898"/>
    <w:rsid w:val="6FB90FDF"/>
    <w:rsid w:val="6FE75A00"/>
    <w:rsid w:val="6FF61824"/>
    <w:rsid w:val="70141974"/>
    <w:rsid w:val="70A53D3D"/>
    <w:rsid w:val="724063D8"/>
    <w:rsid w:val="72A921B9"/>
    <w:rsid w:val="73593DD9"/>
    <w:rsid w:val="73EE49EC"/>
    <w:rsid w:val="745510FF"/>
    <w:rsid w:val="74A102FE"/>
    <w:rsid w:val="74EA083A"/>
    <w:rsid w:val="75556317"/>
    <w:rsid w:val="75556F66"/>
    <w:rsid w:val="75B233AA"/>
    <w:rsid w:val="75E04D65"/>
    <w:rsid w:val="760B06A2"/>
    <w:rsid w:val="769074DF"/>
    <w:rsid w:val="76FE6D39"/>
    <w:rsid w:val="77772CDD"/>
    <w:rsid w:val="785A2D6A"/>
    <w:rsid w:val="78A95B98"/>
    <w:rsid w:val="78BC6A9D"/>
    <w:rsid w:val="78CB7750"/>
    <w:rsid w:val="78D131D3"/>
    <w:rsid w:val="79A04D08"/>
    <w:rsid w:val="7A286191"/>
    <w:rsid w:val="7A81740A"/>
    <w:rsid w:val="7B141E8E"/>
    <w:rsid w:val="7C474547"/>
    <w:rsid w:val="7C5571A4"/>
    <w:rsid w:val="7C7925B0"/>
    <w:rsid w:val="7C7F50B2"/>
    <w:rsid w:val="7C961553"/>
    <w:rsid w:val="7D114D72"/>
    <w:rsid w:val="7D5618B6"/>
    <w:rsid w:val="7D5E3955"/>
    <w:rsid w:val="7DE81756"/>
    <w:rsid w:val="7E015501"/>
    <w:rsid w:val="7E89772C"/>
    <w:rsid w:val="7E9F7CB2"/>
    <w:rsid w:val="7F9B22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numPr>
        <w:ilvl w:val="0"/>
        <w:numId w:val="1"/>
      </w:numPr>
      <w:spacing w:line="560" w:lineRule="exact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30"/>
    <w:unhideWhenUsed/>
    <w:qFormat/>
    <w:uiPriority w:val="9"/>
    <w:pPr>
      <w:keepNext/>
      <w:keepLines/>
      <w:numPr>
        <w:ilvl w:val="1"/>
        <w:numId w:val="1"/>
      </w:numPr>
      <w:spacing w:line="560" w:lineRule="exact"/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5"/>
    <w:next w:val="5"/>
    <w:link w:val="31"/>
    <w:unhideWhenUsed/>
    <w:qFormat/>
    <w:uiPriority w:val="9"/>
    <w:pPr>
      <w:keepNext/>
      <w:keepLines/>
      <w:jc w:val="left"/>
      <w:outlineLvl w:val="2"/>
    </w:pPr>
    <w:rPr>
      <w:b/>
      <w:bCs/>
    </w:rPr>
  </w:style>
  <w:style w:type="paragraph" w:styleId="6">
    <w:name w:val="heading 4"/>
    <w:basedOn w:val="1"/>
    <w:next w:val="1"/>
    <w:link w:val="3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我的正文"/>
    <w:basedOn w:val="1"/>
    <w:link w:val="33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9">
    <w:name w:val="annotation text"/>
    <w:basedOn w:val="1"/>
    <w:link w:val="44"/>
    <w:semiHidden/>
    <w:unhideWhenUsed/>
    <w:qFormat/>
    <w:uiPriority w:val="99"/>
    <w:pPr>
      <w:jc w:val="left"/>
    </w:pPr>
  </w:style>
  <w:style w:type="paragraph" w:styleId="10">
    <w:name w:val="Body Text"/>
    <w:basedOn w:val="1"/>
    <w:link w:val="52"/>
    <w:unhideWhenUsed/>
    <w:qFormat/>
    <w:uiPriority w:val="99"/>
    <w:pPr>
      <w:spacing w:before="100" w:beforeAutospacing="1" w:after="120"/>
    </w:pPr>
    <w:rPr>
      <w:rFonts w:ascii="Times New Roman" w:hAnsi="Times New Roman" w:cs="Times New Roman"/>
      <w:szCs w:val="24"/>
    </w:rPr>
  </w:style>
  <w:style w:type="paragraph" w:styleId="11">
    <w:name w:val="toc 3"/>
    <w:basedOn w:val="1"/>
    <w:next w:val="1"/>
    <w:unhideWhenUsed/>
    <w:qFormat/>
    <w:uiPriority w:val="39"/>
    <w:pPr>
      <w:spacing w:line="560" w:lineRule="exact"/>
      <w:ind w:left="400" w:leftChars="400"/>
    </w:pPr>
    <w:rPr>
      <w:rFonts w:eastAsia="仿宋_GB2312"/>
      <w:sz w:val="30"/>
    </w:rPr>
  </w:style>
  <w:style w:type="paragraph" w:styleId="12">
    <w:name w:val="Date"/>
    <w:basedOn w:val="1"/>
    <w:next w:val="1"/>
    <w:link w:val="47"/>
    <w:semiHidden/>
    <w:unhideWhenUsed/>
    <w:qFormat/>
    <w:uiPriority w:val="99"/>
    <w:pPr>
      <w:ind w:left="100" w:leftChars="2500"/>
    </w:pPr>
  </w:style>
  <w:style w:type="paragraph" w:styleId="13">
    <w:name w:val="Balloon Text"/>
    <w:basedOn w:val="1"/>
    <w:link w:val="41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exact"/>
    </w:pPr>
    <w:rPr>
      <w:rFonts w:ascii="黑体" w:hAnsi="黑体" w:eastAsia="黑体"/>
      <w:b/>
      <w:spacing w:val="6"/>
      <w:sz w:val="30"/>
    </w:rPr>
  </w:style>
  <w:style w:type="paragraph" w:styleId="17">
    <w:name w:val="toc 2"/>
    <w:basedOn w:val="1"/>
    <w:next w:val="1"/>
    <w:unhideWhenUsed/>
    <w:qFormat/>
    <w:uiPriority w:val="39"/>
    <w:pPr>
      <w:spacing w:line="560" w:lineRule="exact"/>
      <w:ind w:left="200" w:leftChars="200"/>
    </w:pPr>
    <w:rPr>
      <w:rFonts w:eastAsia="仿宋_GB2312"/>
      <w:sz w:val="30"/>
    </w:rPr>
  </w:style>
  <w:style w:type="paragraph" w:styleId="1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9">
    <w:name w:val="annotation subject"/>
    <w:basedOn w:val="9"/>
    <w:next w:val="9"/>
    <w:link w:val="45"/>
    <w:semiHidden/>
    <w:unhideWhenUsed/>
    <w:qFormat/>
    <w:uiPriority w:val="99"/>
    <w:rPr>
      <w:b/>
      <w:bCs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99"/>
    <w:rPr>
      <w:rFonts w:cs="Times New Roman"/>
      <w:b/>
      <w:bCs/>
    </w:rPr>
  </w:style>
  <w:style w:type="character" w:styleId="24">
    <w:name w:val="Emphasis"/>
    <w:basedOn w:val="22"/>
    <w:qFormat/>
    <w:uiPriority w:val="20"/>
    <w:rPr>
      <w:i/>
    </w:rPr>
  </w:style>
  <w:style w:type="character" w:styleId="25">
    <w:name w:val="Hyperlink"/>
    <w:basedOn w:val="2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annotation reference"/>
    <w:basedOn w:val="22"/>
    <w:semiHidden/>
    <w:unhideWhenUsed/>
    <w:qFormat/>
    <w:uiPriority w:val="99"/>
    <w:rPr>
      <w:sz w:val="21"/>
      <w:szCs w:val="21"/>
    </w:rPr>
  </w:style>
  <w:style w:type="character" w:customStyle="1" w:styleId="27">
    <w:name w:val="页眉 字符"/>
    <w:basedOn w:val="22"/>
    <w:link w:val="15"/>
    <w:qFormat/>
    <w:uiPriority w:val="99"/>
    <w:rPr>
      <w:sz w:val="18"/>
      <w:szCs w:val="18"/>
    </w:rPr>
  </w:style>
  <w:style w:type="character" w:customStyle="1" w:styleId="28">
    <w:name w:val="页脚 字符"/>
    <w:basedOn w:val="22"/>
    <w:link w:val="14"/>
    <w:qFormat/>
    <w:uiPriority w:val="99"/>
    <w:rPr>
      <w:sz w:val="18"/>
      <w:szCs w:val="18"/>
    </w:rPr>
  </w:style>
  <w:style w:type="character" w:customStyle="1" w:styleId="29">
    <w:name w:val="标题 1 字符"/>
    <w:basedOn w:val="22"/>
    <w:link w:val="2"/>
    <w:qFormat/>
    <w:uiPriority w:val="9"/>
    <w:rPr>
      <w:rFonts w:ascii="Calibri" w:hAnsi="Calibri" w:eastAsia="黑体" w:cs="Calibri"/>
      <w:bCs/>
      <w:kern w:val="44"/>
      <w:sz w:val="32"/>
      <w:szCs w:val="44"/>
    </w:rPr>
  </w:style>
  <w:style w:type="character" w:customStyle="1" w:styleId="30">
    <w:name w:val="标题 2 字符"/>
    <w:basedOn w:val="22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31">
    <w:name w:val="标题 3 字符"/>
    <w:basedOn w:val="22"/>
    <w:link w:val="4"/>
    <w:qFormat/>
    <w:uiPriority w:val="9"/>
    <w:rPr>
      <w:rFonts w:ascii="Times New Roman" w:hAnsi="Times New Roman" w:eastAsia="仿宋_GB2312" w:cs="宋体"/>
      <w:b/>
      <w:bCs/>
      <w:sz w:val="32"/>
      <w:szCs w:val="32"/>
    </w:rPr>
  </w:style>
  <w:style w:type="character" w:customStyle="1" w:styleId="32">
    <w:name w:val="标题 4 字符"/>
    <w:basedOn w:val="22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3">
    <w:name w:val="我的正文 字符"/>
    <w:basedOn w:val="22"/>
    <w:link w:val="5"/>
    <w:qFormat/>
    <w:uiPriority w:val="0"/>
    <w:rPr>
      <w:rFonts w:ascii="Times New Roman" w:hAnsi="Times New Roman" w:eastAsia="仿宋_GB2312" w:cs="宋体"/>
      <w:sz w:val="32"/>
      <w:szCs w:val="32"/>
    </w:rPr>
  </w:style>
  <w:style w:type="paragraph" w:customStyle="1" w:styleId="34">
    <w:name w:val="二级标题"/>
    <w:basedOn w:val="5"/>
    <w:qFormat/>
    <w:uiPriority w:val="0"/>
    <w:pPr>
      <w:spacing w:before="240" w:after="240" w:line="400" w:lineRule="exact"/>
    </w:pPr>
    <w:rPr>
      <w:rFonts w:eastAsia="黑体" w:cstheme="minorBidi"/>
      <w:szCs w:val="22"/>
    </w:rPr>
  </w:style>
  <w:style w:type="table" w:customStyle="1" w:styleId="35">
    <w:name w:val="网格型1"/>
    <w:basedOn w:val="2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36">
    <w:name w:val="三级标题"/>
    <w:basedOn w:val="1"/>
    <w:link w:val="37"/>
    <w:qFormat/>
    <w:uiPriority w:val="0"/>
    <w:pPr>
      <w:widowControl/>
      <w:jc w:val="center"/>
    </w:pPr>
    <w:rPr>
      <w:rFonts w:ascii="Times New Roman" w:hAnsi="Times New Roman" w:cs="宋体"/>
      <w:b/>
      <w:bCs/>
      <w:color w:val="000000"/>
      <w:kern w:val="0"/>
      <w:sz w:val="36"/>
      <w:szCs w:val="36"/>
    </w:rPr>
  </w:style>
  <w:style w:type="character" w:customStyle="1" w:styleId="37">
    <w:name w:val="三级标题 字符"/>
    <w:basedOn w:val="22"/>
    <w:link w:val="36"/>
    <w:qFormat/>
    <w:uiPriority w:val="0"/>
    <w:rPr>
      <w:rFonts w:ascii="Times New Roman" w:hAnsi="Times New Roman" w:eastAsia="宋体" w:cs="宋体"/>
      <w:b/>
      <w:bCs/>
      <w:color w:val="000000"/>
      <w:kern w:val="0"/>
      <w:sz w:val="36"/>
      <w:szCs w:val="36"/>
    </w:rPr>
  </w:style>
  <w:style w:type="paragraph" w:customStyle="1" w:styleId="38">
    <w:name w:val="图表"/>
    <w:basedOn w:val="5"/>
    <w:link w:val="39"/>
    <w:qFormat/>
    <w:uiPriority w:val="0"/>
    <w:pPr>
      <w:spacing w:line="400" w:lineRule="exact"/>
      <w:jc w:val="center"/>
    </w:pPr>
    <w:rPr>
      <w:rFonts w:eastAsia="宋体"/>
      <w:b/>
      <w:sz w:val="24"/>
    </w:rPr>
  </w:style>
  <w:style w:type="character" w:customStyle="1" w:styleId="39">
    <w:name w:val="图表 字符"/>
    <w:basedOn w:val="33"/>
    <w:link w:val="38"/>
    <w:qFormat/>
    <w:uiPriority w:val="0"/>
    <w:rPr>
      <w:rFonts w:ascii="Times New Roman" w:hAnsi="Times New Roman" w:eastAsia="宋体" w:cs="宋体"/>
      <w:b/>
      <w:sz w:val="24"/>
      <w:szCs w:val="32"/>
    </w:rPr>
  </w:style>
  <w:style w:type="paragraph" w:customStyle="1" w:styleId="40">
    <w:name w:val="正0"/>
    <w:basedOn w:val="1"/>
    <w:qFormat/>
    <w:uiPriority w:val="0"/>
    <w:pPr>
      <w:autoSpaceDE w:val="0"/>
      <w:autoSpaceDN w:val="0"/>
      <w:adjustRightInd w:val="0"/>
      <w:spacing w:line="520" w:lineRule="atLeast"/>
      <w:ind w:firstLine="561"/>
      <w:textAlignment w:val="baseline"/>
    </w:pPr>
    <w:rPr>
      <w:rFonts w:ascii="Times New Roman" w:hAnsi="Times New Roman" w:cs="Times New Roman"/>
      <w:kern w:val="0"/>
      <w:sz w:val="24"/>
      <w:szCs w:val="20"/>
    </w:rPr>
  </w:style>
  <w:style w:type="character" w:customStyle="1" w:styleId="41">
    <w:name w:val="批注框文本 字符"/>
    <w:basedOn w:val="22"/>
    <w:link w:val="13"/>
    <w:qFormat/>
    <w:uiPriority w:val="99"/>
    <w:rPr>
      <w:sz w:val="18"/>
      <w:szCs w:val="18"/>
    </w:rPr>
  </w:style>
  <w:style w:type="character" w:customStyle="1" w:styleId="42">
    <w:name w:val="批注框文本 Char1"/>
    <w:basedOn w:val="2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43">
    <w:name w:val="批注框文本 字符1"/>
    <w:basedOn w:val="2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44">
    <w:name w:val="批注文字 字符"/>
    <w:basedOn w:val="22"/>
    <w:link w:val="9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45">
    <w:name w:val="批注主题 字符"/>
    <w:basedOn w:val="44"/>
    <w:link w:val="19"/>
    <w:semiHidden/>
    <w:qFormat/>
    <w:uiPriority w:val="99"/>
    <w:rPr>
      <w:rFonts w:ascii="Calibri" w:hAnsi="Calibri" w:eastAsia="宋体" w:cs="Calibri"/>
      <w:b/>
      <w:bCs/>
      <w:szCs w:val="21"/>
    </w:rPr>
  </w:style>
  <w:style w:type="character" w:customStyle="1" w:styleId="46">
    <w:name w:val="文档结构图 字符"/>
    <w:basedOn w:val="22"/>
    <w:link w:val="8"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47">
    <w:name w:val="日期 字符"/>
    <w:basedOn w:val="22"/>
    <w:link w:val="12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48">
    <w:name w:val="fontstyle01"/>
    <w:basedOn w:val="22"/>
    <w:qFormat/>
    <w:uiPriority w:val="0"/>
    <w:rPr>
      <w:rFonts w:hint="eastAsia" w:ascii="仿宋_GB2312" w:eastAsia="仿宋_GB2312"/>
      <w:color w:val="000000"/>
      <w:sz w:val="28"/>
      <w:szCs w:val="28"/>
    </w:rPr>
  </w:style>
  <w:style w:type="character" w:customStyle="1" w:styleId="49">
    <w:name w:val="fontstyle11"/>
    <w:basedOn w:val="22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50">
    <w:name w:val="fontstyle21"/>
    <w:basedOn w:val="22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styleId="51">
    <w:name w:val="No Spacing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52">
    <w:name w:val="正文文本 字符"/>
    <w:basedOn w:val="22"/>
    <w:link w:val="10"/>
    <w:qFormat/>
    <w:uiPriority w:val="99"/>
    <w:rPr>
      <w:rFonts w:ascii="Times New Roman" w:hAnsi="Times New Roman" w:eastAsia="宋体" w:cs="Times New Roman"/>
      <w:szCs w:val="24"/>
    </w:rPr>
  </w:style>
  <w:style w:type="paragraph" w:styleId="53">
    <w:name w:val="List Paragraph"/>
    <w:basedOn w:val="1"/>
    <w:qFormat/>
    <w:uiPriority w:val="34"/>
    <w:pPr>
      <w:ind w:firstLine="420" w:firstLineChars="200"/>
    </w:pPr>
  </w:style>
  <w:style w:type="character" w:customStyle="1" w:styleId="54">
    <w:name w:val="font41"/>
    <w:basedOn w:val="22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55">
    <w:name w:val="font31"/>
    <w:basedOn w:val="22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56">
    <w:name w:val="font11"/>
    <w:basedOn w:val="22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paragraph" w:customStyle="1" w:styleId="57">
    <w:name w:val="Revision"/>
    <w:hidden/>
    <w:semiHidden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C1E3BA-5EEB-40F4-AA61-5B79E06F54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29</Pages>
  <Words>2182</Words>
  <Characters>12443</Characters>
  <Lines>103</Lines>
  <Paragraphs>29</Paragraphs>
  <TotalTime>38</TotalTime>
  <ScaleCrop>false</ScaleCrop>
  <LinksUpToDate>false</LinksUpToDate>
  <CharactersWithSpaces>14596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2019-11-02T10:04:00Z</dcterms:created>
  <dc:creator>惠普</dc:creator>
  <cp:lastModifiedBy>Administrator</cp:lastModifiedBy>
  <dcterms:modified xsi:type="dcterms:W3CDTF">2023-03-27T02:59:46Z</dcterms:modified>
  <cp:revision>475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9F7336502399497EA2829E293FE0A716</vt:lpwstr>
  </property>
</Properties>
</file>