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</w:pPr>
      <w:r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  <w:t xml:space="preserve"> </w:t>
      </w: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  <w:r>
        <w:rPr>
          <w:rFonts w:hint="eastAsia" w:ascii="方正小标宋简体" w:hAnsi="黑体" w:eastAsia="方正小标宋简体" w:cs="宋体"/>
          <w:kern w:val="0"/>
          <w:sz w:val="48"/>
          <w:szCs w:val="48"/>
          <w:lang w:eastAsia="zh-CN"/>
        </w:rPr>
        <w:t>绥阳县农业农村局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202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  <w:t>1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年度</w:t>
      </w: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  <w:r>
        <w:rPr>
          <w:rFonts w:ascii="方正小标宋简体" w:hAnsi="黑体" w:eastAsia="方正小标宋简体" w:cs="宋体"/>
          <w:kern w:val="0"/>
          <w:sz w:val="48"/>
          <w:szCs w:val="48"/>
        </w:rPr>
        <w:t>部门整体支出</w:t>
      </w: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  <w:r>
        <w:rPr>
          <w:rFonts w:ascii="方正小标宋简体" w:hAnsi="黑体" w:eastAsia="方正小标宋简体" w:cs="宋体"/>
          <w:kern w:val="0"/>
          <w:sz w:val="72"/>
          <w:szCs w:val="72"/>
        </w:rPr>
        <w:t>绩效评价报告</w:t>
      </w: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委托单位：绥阳县财政局</w:t>
      </w: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评价机构：湖南天平正大会计师事务所（特殊普通合伙）贵州分所</w:t>
      </w: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报告时间：202</w:t>
      </w:r>
      <w:r>
        <w:rPr>
          <w:rFonts w:hint="eastAsia" w:ascii="黑体" w:hAnsi="黑体" w:eastAsia="黑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宋体"/>
          <w:kern w:val="0"/>
          <w:sz w:val="24"/>
          <w:szCs w:val="24"/>
        </w:rPr>
        <w:t>年</w:t>
      </w:r>
      <w:r>
        <w:rPr>
          <w:rFonts w:hint="eastAsia" w:ascii="黑体" w:hAnsi="黑体" w:eastAsia="黑体" w:cs="宋体"/>
          <w:kern w:val="0"/>
          <w:sz w:val="24"/>
          <w:szCs w:val="24"/>
          <w:lang w:val="en-US" w:eastAsia="zh-CN"/>
        </w:rPr>
        <w:t>9</w:t>
      </w:r>
      <w:r>
        <w:rPr>
          <w:rFonts w:hint="eastAsia" w:ascii="黑体" w:hAnsi="黑体" w:eastAsia="黑体" w:cs="宋体"/>
          <w:kern w:val="0"/>
          <w:sz w:val="24"/>
          <w:szCs w:val="24"/>
        </w:rPr>
        <w:t>月</w:t>
      </w:r>
    </w:p>
    <w:p>
      <w:pPr>
        <w:rPr>
          <w:rFonts w:hAnsi="黑体" w:eastAsia="黑体" w:cs="宋体"/>
          <w:kern w:val="0"/>
          <w:sz w:val="24"/>
          <w:szCs w:val="24"/>
        </w:rPr>
      </w:pPr>
    </w:p>
    <w:p>
      <w:pPr>
        <w:widowControl/>
        <w:jc w:val="center"/>
        <w:rPr>
          <w:rFonts w:ascii="Times New Roman" w:hAnsi="黑体" w:eastAsia="黑体" w:cs="宋体"/>
          <w:b/>
          <w:bCs/>
          <w:kern w:val="0"/>
          <w:sz w:val="40"/>
          <w:szCs w:val="4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ascii="Times New Roman" w:hAnsi="黑体" w:eastAsia="黑体" w:cs="宋体"/>
          <w:b/>
          <w:bCs/>
          <w:kern w:val="0"/>
          <w:sz w:val="40"/>
          <w:szCs w:val="40"/>
        </w:rPr>
      </w:pPr>
    </w:p>
    <w:p>
      <w:pPr>
        <w:widowControl/>
        <w:jc w:val="left"/>
        <w:textAlignment w:val="center"/>
        <w:rPr>
          <w:rFonts w:hint="eastAsia" w:ascii="黑体" w:hAnsi="宋体" w:eastAsia="黑体" w:cs="黑体"/>
          <w:b/>
          <w:color w:val="000000"/>
          <w:kern w:val="0"/>
          <w:sz w:val="36"/>
          <w:szCs w:val="36"/>
          <w:lang w:eastAsia="zh-CN"/>
        </w:rPr>
      </w:pPr>
      <w:bookmarkStart w:id="0" w:name="_Toc13052475"/>
      <w:r>
        <w:rPr>
          <w:rFonts w:hint="eastAsia" w:ascii="黑体" w:hAnsi="宋体" w:eastAsia="黑体" w:cs="黑体"/>
          <w:color w:val="000000"/>
          <w:kern w:val="0"/>
          <w:sz w:val="24"/>
        </w:rPr>
        <w:t>评价分</w:t>
      </w:r>
      <w:r>
        <w:rPr>
          <w:rFonts w:hint="eastAsia" w:ascii="黑体" w:hAnsi="宋体" w:eastAsia="黑体" w:cs="黑体"/>
          <w:kern w:val="0"/>
        </w:rPr>
        <w:t>值：</w:t>
      </w:r>
      <w:r>
        <w:rPr>
          <w:rFonts w:hint="eastAsia" w:ascii="黑体" w:hAnsi="宋体" w:eastAsia="黑体" w:cs="黑体"/>
          <w:kern w:val="0"/>
          <w:lang w:val="en-US" w:eastAsia="zh-CN"/>
        </w:rPr>
        <w:t>72.74</w:t>
      </w:r>
      <w:r>
        <w:rPr>
          <w:rFonts w:hint="eastAsia" w:ascii="黑体" w:eastAsia="黑体" w:cs="黑体"/>
          <w:kern w:val="0"/>
        </w:rPr>
        <w:t xml:space="preserve"> </w:t>
      </w:r>
      <w:r>
        <w:rPr>
          <w:rStyle w:val="54"/>
          <w:rFonts w:hint="eastAsia" w:hAnsi="宋体"/>
        </w:rPr>
        <w:t xml:space="preserve"> </w:t>
      </w:r>
      <w:r>
        <w:rPr>
          <w:rFonts w:hint="eastAsia" w:ascii="黑体" w:hAnsi="宋体" w:eastAsia="黑体" w:cs="黑体"/>
          <w:color w:val="000000"/>
          <w:kern w:val="0"/>
          <w:sz w:val="24"/>
        </w:rPr>
        <w:t>评价等级：</w:t>
      </w:r>
      <w:r>
        <w:rPr>
          <w:rFonts w:hint="eastAsia" w:ascii="黑体" w:hAnsi="宋体" w:eastAsia="黑体" w:cs="黑体"/>
          <w:color w:val="000000"/>
          <w:kern w:val="0"/>
          <w:sz w:val="24"/>
          <w:lang w:val="en-US" w:eastAsia="zh-CN"/>
        </w:rPr>
        <w:t>中</w:t>
      </w:r>
    </w:p>
    <w:p>
      <w:pPr>
        <w:widowControl/>
        <w:jc w:val="center"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黑体"/>
          <w:b/>
          <w:color w:val="000000"/>
          <w:kern w:val="0"/>
          <w:sz w:val="36"/>
          <w:szCs w:val="36"/>
        </w:rPr>
        <w:t>概  要</w:t>
      </w:r>
      <w:bookmarkEnd w:id="0"/>
    </w:p>
    <w:p>
      <w:pPr>
        <w:widowControl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仿宋_GB2312"/>
          <w:color w:val="000000"/>
          <w:kern w:val="0"/>
          <w:sz w:val="22"/>
        </w:rPr>
        <w:t>评价机构全称（盖章）：                                          单位：万元</w:t>
      </w:r>
    </w:p>
    <w:tbl>
      <w:tblPr>
        <w:tblStyle w:val="20"/>
        <w:tblW w:w="832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2128"/>
        <w:gridCol w:w="1123"/>
        <w:gridCol w:w="719"/>
        <w:gridCol w:w="563"/>
        <w:gridCol w:w="20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70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251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熊洪丽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08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13885246857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地     址</w:t>
            </w:r>
          </w:p>
        </w:tc>
        <w:tc>
          <w:tcPr>
            <w:tcW w:w="6614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贵州省遵义市绥阳县洋川镇旺草路84号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项目起止时间</w:t>
            </w:r>
          </w:p>
        </w:tc>
        <w:tc>
          <w:tcPr>
            <w:tcW w:w="6614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年1月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eastAsia="zh-CN"/>
              </w:rPr>
              <w:t>－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2128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 xml:space="preserve">13,976.16 </w:t>
            </w:r>
          </w:p>
        </w:tc>
        <w:tc>
          <w:tcPr>
            <w:tcW w:w="1123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年末结转结余</w:t>
            </w:r>
          </w:p>
        </w:tc>
        <w:tc>
          <w:tcPr>
            <w:tcW w:w="3363" w:type="dxa"/>
            <w:gridSpan w:val="3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 xml:space="preserve">12,139.40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调整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后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 xml:space="preserve">16,105.28 </w:t>
            </w:r>
          </w:p>
        </w:tc>
        <w:tc>
          <w:tcPr>
            <w:tcW w:w="1123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3363" w:type="dxa"/>
            <w:gridSpan w:val="3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0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 xml:space="preserve">23,793.08 </w:t>
            </w:r>
          </w:p>
        </w:tc>
        <w:tc>
          <w:tcPr>
            <w:tcW w:w="112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3363" w:type="dxa"/>
            <w:gridSpan w:val="3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70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绩效目标实现情况</w:t>
            </w:r>
          </w:p>
        </w:tc>
        <w:tc>
          <w:tcPr>
            <w:tcW w:w="661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评价组根据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/>
              </w:rPr>
              <w:t>农业农村局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提供的政策文件、资金文件、工作计划等资料，并结合项目实际情况，对部门整体绩效指标进行梳理。简要情况如下：</w:t>
            </w:r>
          </w:p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1.工作完成率，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/>
              </w:rPr>
              <w:t>农业农村局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计划工作数共计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41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项，其中8条不具有可衡量性、2条指标设置有误、2条指标设置与完成值偏差较大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扣除后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计划工作数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29项，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已完成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25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项。</w:t>
            </w:r>
          </w:p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  <w:t>工作完成及时率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，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/>
              </w:rPr>
              <w:t>农业农村局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计划工作数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29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项，其中及时完成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25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项。</w:t>
            </w:r>
          </w:p>
          <w:p>
            <w:pPr>
              <w:widowControl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  <w:t>工作质量达标率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，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/>
              </w:rPr>
              <w:t>农业农村局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计划工作数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29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项，其中完成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25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项。</w:t>
            </w:r>
          </w:p>
          <w:p>
            <w:pPr>
              <w:widowControl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4.单位年度工作情况，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/>
              </w:rPr>
              <w:t>农业农村局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在绥阳县考核工作委员会《2021年度综合考核结果通报》第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等次。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170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评价问题简要情况</w:t>
            </w:r>
          </w:p>
        </w:tc>
        <w:tc>
          <w:tcPr>
            <w:tcW w:w="661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1.政策制度方面。管理制度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未结合自身情况制定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。</w:t>
            </w:r>
          </w:p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预算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管理方面。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预算编制、执行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方面有待加强。</w:t>
            </w:r>
          </w:p>
          <w:p>
            <w:pPr>
              <w:pStyle w:val="53"/>
              <w:widowControl/>
              <w:ind w:firstLine="0" w:firstLineChars="0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3.绩效管理方面。绩效管理体系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有待完善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70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评价问题简要建议</w:t>
            </w:r>
          </w:p>
        </w:tc>
        <w:tc>
          <w:tcPr>
            <w:tcW w:w="661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1.政策制度方面。建议完善管理制度。</w:t>
            </w:r>
          </w:p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预算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管理方面。建议规范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预算编制，加强预算执行力度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。</w:t>
            </w:r>
          </w:p>
          <w:p>
            <w:pPr>
              <w:pStyle w:val="53"/>
              <w:widowControl/>
              <w:ind w:firstLine="0" w:firstLineChars="0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3.绩效管理方面。建议建立完善的绩效管理体系。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70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评价结果</w:t>
            </w:r>
          </w:p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应用建议</w:t>
            </w:r>
          </w:p>
        </w:tc>
        <w:tc>
          <w:tcPr>
            <w:tcW w:w="661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建议保持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/>
              </w:rPr>
              <w:t>农业农村局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预算安排。建议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/>
              </w:rPr>
              <w:t>农业农村局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对在绩效评价过程中发现的问题加以重视、积极整改。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70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评价时间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29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日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/>
              </w:rPr>
              <w:t>－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 xml:space="preserve">  202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  <w:t>30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1842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评价机构报告编号</w:t>
            </w:r>
          </w:p>
        </w:tc>
        <w:tc>
          <w:tcPr>
            <w:tcW w:w="2644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0"/>
              </w:rPr>
              <w:t>天平正大（黔）咨字【202</w:t>
            </w:r>
            <w:r>
              <w:rPr>
                <w:rFonts w:ascii="黑体" w:hAnsi="黑体" w:eastAsia="黑体" w:cs="仿宋_GB2312"/>
                <w:color w:val="000000"/>
                <w:sz w:val="20"/>
              </w:rPr>
              <w:t>1</w:t>
            </w:r>
            <w:r>
              <w:rPr>
                <w:rFonts w:hint="eastAsia" w:ascii="黑体" w:hAnsi="黑体" w:eastAsia="黑体" w:cs="仿宋_GB2312"/>
                <w:color w:val="000000"/>
                <w:sz w:val="20"/>
              </w:rPr>
              <w:t>】第0</w:t>
            </w:r>
            <w:r>
              <w:rPr>
                <w:rFonts w:hint="eastAsia" w:ascii="黑体" w:hAnsi="黑体" w:eastAsia="黑体" w:cs="仿宋_GB2312"/>
                <w:color w:val="00000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仿宋_GB2312"/>
                <w:color w:val="000000"/>
                <w:sz w:val="20"/>
              </w:rPr>
              <w:t>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1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264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center"/>
        <w:rPr>
          <w:rFonts w:ascii="方正小标宋简体字" w:eastAsia="方正小标宋简体字"/>
          <w:b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tab/>
      </w:r>
      <w:r>
        <w:rPr>
          <w:rFonts w:hint="eastAsia" w:ascii="方正小标宋简体" w:eastAsia="方正小标宋简体"/>
          <w:sz w:val="36"/>
          <w:szCs w:val="36"/>
        </w:rPr>
        <w:t>绩效评价工作组成员</w:t>
      </w:r>
    </w:p>
    <w:p>
      <w:pPr>
        <w:jc w:val="center"/>
      </w:pPr>
    </w:p>
    <w:tbl>
      <w:tblPr>
        <w:tblStyle w:val="21"/>
        <w:tblW w:w="8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2040"/>
        <w:gridCol w:w="1276"/>
        <w:gridCol w:w="1545"/>
        <w:gridCol w:w="1715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  <w:vAlign w:val="center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序号</w:t>
            </w:r>
          </w:p>
        </w:tc>
        <w:tc>
          <w:tcPr>
            <w:tcW w:w="2040" w:type="dxa"/>
            <w:vAlign w:val="center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项目职务</w:t>
            </w:r>
          </w:p>
        </w:tc>
        <w:tc>
          <w:tcPr>
            <w:tcW w:w="1276" w:type="dxa"/>
            <w:vAlign w:val="center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姓 名</w:t>
            </w:r>
          </w:p>
        </w:tc>
        <w:tc>
          <w:tcPr>
            <w:tcW w:w="1545" w:type="dxa"/>
            <w:vAlign w:val="center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执业（从业）</w:t>
            </w:r>
          </w:p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资格</w:t>
            </w:r>
          </w:p>
        </w:tc>
        <w:tc>
          <w:tcPr>
            <w:tcW w:w="1715" w:type="dxa"/>
            <w:vAlign w:val="center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职 称</w:t>
            </w:r>
          </w:p>
        </w:tc>
        <w:tc>
          <w:tcPr>
            <w:tcW w:w="1276" w:type="dxa"/>
            <w:vAlign w:val="center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1</w:t>
            </w:r>
          </w:p>
        </w:tc>
        <w:tc>
          <w:tcPr>
            <w:tcW w:w="2040" w:type="dxa"/>
            <w:vAlign w:val="top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项目总负责人</w:t>
            </w:r>
          </w:p>
        </w:tc>
        <w:tc>
          <w:tcPr>
            <w:tcW w:w="1276" w:type="dxa"/>
            <w:vAlign w:val="top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何文会</w:t>
            </w:r>
          </w:p>
        </w:tc>
        <w:tc>
          <w:tcPr>
            <w:tcW w:w="1545" w:type="dxa"/>
            <w:vAlign w:val="top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b w:val="0"/>
                <w:bCs/>
                <w:kern w:val="0"/>
                <w:sz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注册会计师</w:t>
            </w:r>
          </w:p>
        </w:tc>
        <w:tc>
          <w:tcPr>
            <w:tcW w:w="1715" w:type="dxa"/>
            <w:vAlign w:val="top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高级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会计师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2</w:t>
            </w:r>
          </w:p>
        </w:tc>
        <w:tc>
          <w:tcPr>
            <w:tcW w:w="2040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hint="default" w:ascii="仿宋_GB2312" w:eastAsia="仿宋_GB2312" w:cs="宋体"/>
                <w:b w:val="0"/>
                <w:bCs/>
                <w:kern w:val="0"/>
                <w:sz w:val="24"/>
                <w:lang w:val="en-US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现场负责人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成晓宁</w:t>
            </w:r>
          </w:p>
        </w:tc>
        <w:tc>
          <w:tcPr>
            <w:tcW w:w="154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注册会计师</w:t>
            </w:r>
          </w:p>
        </w:tc>
        <w:tc>
          <w:tcPr>
            <w:tcW w:w="171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hint="default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高级会计师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3</w:t>
            </w:r>
          </w:p>
        </w:tc>
        <w:tc>
          <w:tcPr>
            <w:tcW w:w="2040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陈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波</w:t>
            </w:r>
          </w:p>
        </w:tc>
        <w:tc>
          <w:tcPr>
            <w:tcW w:w="154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会计师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4</w:t>
            </w:r>
          </w:p>
        </w:tc>
        <w:tc>
          <w:tcPr>
            <w:tcW w:w="2040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张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波</w:t>
            </w:r>
          </w:p>
        </w:tc>
        <w:tc>
          <w:tcPr>
            <w:tcW w:w="154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会计师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  <w:t>5</w:t>
            </w:r>
          </w:p>
        </w:tc>
        <w:tc>
          <w:tcPr>
            <w:tcW w:w="2040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薛  超</w:t>
            </w:r>
          </w:p>
        </w:tc>
        <w:tc>
          <w:tcPr>
            <w:tcW w:w="154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16"/>
              <w:tabs>
                <w:tab w:val="right" w:leader="dot" w:pos="8302"/>
                <w:tab w:val="clear" w:pos="8296"/>
              </w:tabs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</w:tbl>
    <w:p>
      <w:pPr>
        <w:widowControl/>
        <w:jc w:val="center"/>
        <w:rPr>
          <w:rFonts w:ascii="方正小标宋简体字" w:eastAsia="方正小标宋简体字"/>
          <w:b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rPr>
          <w:rFonts w:ascii="方正小标宋简体字" w:eastAsia="方正小标宋简体字"/>
          <w:b/>
          <w:sz w:val="44"/>
          <w:szCs w:val="44"/>
        </w:rPr>
      </w:pPr>
    </w:p>
    <w:p>
      <w:pPr>
        <w:pStyle w:val="5"/>
        <w:spacing w:line="590" w:lineRule="exact"/>
        <w:ind w:firstLine="664" w:firstLineChars="200"/>
        <w:rPr>
          <w:rFonts w:ascii="仿宋_GB2312" w:hAnsi="仿宋"/>
          <w:spacing w:val="6"/>
        </w:rPr>
      </w:pPr>
      <w:bookmarkStart w:id="1" w:name="_GoBack"/>
      <w:bookmarkEnd w:id="1"/>
    </w:p>
    <w:sectPr>
      <w:footerReference r:id="rId4" w:type="default"/>
      <w:type w:val="oddPage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字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？？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</w:p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230438494"/>
                          </w:sdtPr>
                          <w:sdtEndPr>
                            <w:rPr>
                              <w:sz w:val="24"/>
                              <w:szCs w:val="24"/>
                            </w:rPr>
                          </w:sdtEndPr>
                          <w:sdtContent>
                            <w:p>
                              <w:pPr>
                                <w:pStyle w:val="14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sz w:val="24"/>
                                  <w:szCs w:val="24"/>
                                  <w:lang w:val="zh-CN"/>
                                </w:rPr>
                                <w:t>24</w:t>
                              </w:r>
                              <w:r>
                                <w:rPr>
                                  <w:sz w:val="24"/>
                                  <w:szCs w:val="24"/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0438494"/>
                    </w:sdtPr>
                    <w:sdtEndPr>
                      <w:rPr>
                        <w:sz w:val="24"/>
                        <w:szCs w:val="24"/>
                      </w:rPr>
                    </w:sdtEndPr>
                    <w:sdtContent>
                      <w:p>
                        <w:pPr>
                          <w:pStyle w:val="14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sz w:val="24"/>
                            <w:szCs w:val="24"/>
                          </w:rPr>
                          <w:instrText xml:space="preserve">PAGE   \* MERGEFORMAT</w:instrText>
                        </w:r>
                        <w:r>
                          <w:rPr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sz w:val="24"/>
                            <w:szCs w:val="24"/>
                            <w:lang w:val="zh-CN"/>
                          </w:rPr>
                          <w:t>24</w:t>
                        </w:r>
                        <w:r>
                          <w:rPr>
                            <w:sz w:val="24"/>
                            <w:szCs w:val="24"/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1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820BA"/>
    <w:multiLevelType w:val="multilevel"/>
    <w:tmpl w:val="114820BA"/>
    <w:lvl w:ilvl="0" w:tentative="0">
      <w:start w:val="1"/>
      <w:numFmt w:val="chineseCountingThousand"/>
      <w:pStyle w:val="2"/>
      <w:suff w:val="space"/>
      <w:lvlText w:val="%1、"/>
      <w:lvlJc w:val="left"/>
      <w:pPr>
        <w:ind w:left="0" w:firstLine="0"/>
      </w:pPr>
      <w:rPr>
        <w:rFonts w:hint="default" w:ascii="Times New Roman" w:hAnsi="Times New Roman" w:eastAsia="黑体"/>
      </w:rPr>
    </w:lvl>
    <w:lvl w:ilvl="1" w:tentative="0">
      <w:start w:val="1"/>
      <w:numFmt w:val="chineseCountingThousand"/>
      <w:pStyle w:val="3"/>
      <w:suff w:val="space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space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Y2M1NmFiZmMyZTRmOTgyZTVlNDU2ZjhhMzUzY2MifQ=="/>
  </w:docVars>
  <w:rsids>
    <w:rsidRoot w:val="0024053E"/>
    <w:rsid w:val="00010E3A"/>
    <w:rsid w:val="00011BEF"/>
    <w:rsid w:val="00011DB5"/>
    <w:rsid w:val="0001397D"/>
    <w:rsid w:val="00027BBB"/>
    <w:rsid w:val="00036B65"/>
    <w:rsid w:val="0003767A"/>
    <w:rsid w:val="00046870"/>
    <w:rsid w:val="00072C17"/>
    <w:rsid w:val="0008428A"/>
    <w:rsid w:val="00091875"/>
    <w:rsid w:val="00094041"/>
    <w:rsid w:val="000A0548"/>
    <w:rsid w:val="000A1B42"/>
    <w:rsid w:val="000A64A0"/>
    <w:rsid w:val="000D0636"/>
    <w:rsid w:val="000D2A62"/>
    <w:rsid w:val="000E58BC"/>
    <w:rsid w:val="001160ED"/>
    <w:rsid w:val="00126F8C"/>
    <w:rsid w:val="00130D18"/>
    <w:rsid w:val="001337BE"/>
    <w:rsid w:val="00144C0A"/>
    <w:rsid w:val="00151C4F"/>
    <w:rsid w:val="00155F36"/>
    <w:rsid w:val="00161998"/>
    <w:rsid w:val="0016377C"/>
    <w:rsid w:val="001667CD"/>
    <w:rsid w:val="00186799"/>
    <w:rsid w:val="0019013D"/>
    <w:rsid w:val="001A31B9"/>
    <w:rsid w:val="001B252B"/>
    <w:rsid w:val="001C1886"/>
    <w:rsid w:val="001C313D"/>
    <w:rsid w:val="001D2247"/>
    <w:rsid w:val="001D230C"/>
    <w:rsid w:val="001E00C9"/>
    <w:rsid w:val="001E0F1B"/>
    <w:rsid w:val="001E3591"/>
    <w:rsid w:val="001E61C2"/>
    <w:rsid w:val="001F323D"/>
    <w:rsid w:val="002037CC"/>
    <w:rsid w:val="00207033"/>
    <w:rsid w:val="002079EA"/>
    <w:rsid w:val="0023197A"/>
    <w:rsid w:val="00235306"/>
    <w:rsid w:val="00235E39"/>
    <w:rsid w:val="00237405"/>
    <w:rsid w:val="0024053E"/>
    <w:rsid w:val="0024199F"/>
    <w:rsid w:val="0024576D"/>
    <w:rsid w:val="00247F86"/>
    <w:rsid w:val="0026089A"/>
    <w:rsid w:val="00263921"/>
    <w:rsid w:val="002667B6"/>
    <w:rsid w:val="002669C0"/>
    <w:rsid w:val="00271C67"/>
    <w:rsid w:val="002751CF"/>
    <w:rsid w:val="002760D0"/>
    <w:rsid w:val="002765B2"/>
    <w:rsid w:val="00285ED9"/>
    <w:rsid w:val="0028729D"/>
    <w:rsid w:val="0029017D"/>
    <w:rsid w:val="002A0D81"/>
    <w:rsid w:val="002A5648"/>
    <w:rsid w:val="002A7917"/>
    <w:rsid w:val="002B4439"/>
    <w:rsid w:val="002C3129"/>
    <w:rsid w:val="002C632E"/>
    <w:rsid w:val="002C68E1"/>
    <w:rsid w:val="002D7109"/>
    <w:rsid w:val="002D7871"/>
    <w:rsid w:val="002E0E17"/>
    <w:rsid w:val="002E4F94"/>
    <w:rsid w:val="002F511D"/>
    <w:rsid w:val="00303550"/>
    <w:rsid w:val="00304CCF"/>
    <w:rsid w:val="00304FEB"/>
    <w:rsid w:val="00310961"/>
    <w:rsid w:val="003119EF"/>
    <w:rsid w:val="003178B2"/>
    <w:rsid w:val="00324F02"/>
    <w:rsid w:val="0034027C"/>
    <w:rsid w:val="003431F7"/>
    <w:rsid w:val="0035209A"/>
    <w:rsid w:val="00356D8E"/>
    <w:rsid w:val="0038304B"/>
    <w:rsid w:val="00383AD5"/>
    <w:rsid w:val="00392F75"/>
    <w:rsid w:val="003A7B27"/>
    <w:rsid w:val="003B2130"/>
    <w:rsid w:val="003B2B9F"/>
    <w:rsid w:val="003B5314"/>
    <w:rsid w:val="003E0A84"/>
    <w:rsid w:val="003E3143"/>
    <w:rsid w:val="003E5A51"/>
    <w:rsid w:val="003F074A"/>
    <w:rsid w:val="004024C9"/>
    <w:rsid w:val="00402A95"/>
    <w:rsid w:val="00403B87"/>
    <w:rsid w:val="00404E45"/>
    <w:rsid w:val="004052ED"/>
    <w:rsid w:val="004103CE"/>
    <w:rsid w:val="00414CDA"/>
    <w:rsid w:val="004156E1"/>
    <w:rsid w:val="004171B6"/>
    <w:rsid w:val="00423513"/>
    <w:rsid w:val="00423EF5"/>
    <w:rsid w:val="00430150"/>
    <w:rsid w:val="0043520E"/>
    <w:rsid w:val="00440454"/>
    <w:rsid w:val="00442CE3"/>
    <w:rsid w:val="00453E53"/>
    <w:rsid w:val="00454B61"/>
    <w:rsid w:val="0045796F"/>
    <w:rsid w:val="004637E6"/>
    <w:rsid w:val="00471EE9"/>
    <w:rsid w:val="00474E74"/>
    <w:rsid w:val="004758D6"/>
    <w:rsid w:val="00476622"/>
    <w:rsid w:val="00480A7E"/>
    <w:rsid w:val="00486203"/>
    <w:rsid w:val="004900B6"/>
    <w:rsid w:val="00492FE5"/>
    <w:rsid w:val="004950A6"/>
    <w:rsid w:val="004A27EF"/>
    <w:rsid w:val="004A77F6"/>
    <w:rsid w:val="004B16E5"/>
    <w:rsid w:val="004B6A8C"/>
    <w:rsid w:val="004C4306"/>
    <w:rsid w:val="004D6391"/>
    <w:rsid w:val="004D6B18"/>
    <w:rsid w:val="004E17E6"/>
    <w:rsid w:val="004E21E0"/>
    <w:rsid w:val="004E3497"/>
    <w:rsid w:val="004E36E7"/>
    <w:rsid w:val="004E4231"/>
    <w:rsid w:val="004E72B9"/>
    <w:rsid w:val="004F3747"/>
    <w:rsid w:val="005030E2"/>
    <w:rsid w:val="0051049D"/>
    <w:rsid w:val="00517227"/>
    <w:rsid w:val="0052475C"/>
    <w:rsid w:val="005262C1"/>
    <w:rsid w:val="00527822"/>
    <w:rsid w:val="00535355"/>
    <w:rsid w:val="005422EA"/>
    <w:rsid w:val="005428F9"/>
    <w:rsid w:val="00546A42"/>
    <w:rsid w:val="00553971"/>
    <w:rsid w:val="0055555E"/>
    <w:rsid w:val="00565549"/>
    <w:rsid w:val="005727DB"/>
    <w:rsid w:val="00573052"/>
    <w:rsid w:val="0058261D"/>
    <w:rsid w:val="00593AC7"/>
    <w:rsid w:val="00594940"/>
    <w:rsid w:val="005A1091"/>
    <w:rsid w:val="005B50C9"/>
    <w:rsid w:val="005C14DF"/>
    <w:rsid w:val="005D191B"/>
    <w:rsid w:val="005D395A"/>
    <w:rsid w:val="005E193F"/>
    <w:rsid w:val="005F30A3"/>
    <w:rsid w:val="005F4A85"/>
    <w:rsid w:val="006017EA"/>
    <w:rsid w:val="0060670E"/>
    <w:rsid w:val="00611F31"/>
    <w:rsid w:val="006209D8"/>
    <w:rsid w:val="006225BC"/>
    <w:rsid w:val="006237FB"/>
    <w:rsid w:val="00624CC8"/>
    <w:rsid w:val="00630062"/>
    <w:rsid w:val="0063284C"/>
    <w:rsid w:val="00632E66"/>
    <w:rsid w:val="00634179"/>
    <w:rsid w:val="00645E8E"/>
    <w:rsid w:val="00646AF0"/>
    <w:rsid w:val="006539CC"/>
    <w:rsid w:val="00655511"/>
    <w:rsid w:val="00655A29"/>
    <w:rsid w:val="006726DD"/>
    <w:rsid w:val="00692931"/>
    <w:rsid w:val="00696E96"/>
    <w:rsid w:val="006A2F52"/>
    <w:rsid w:val="006A6314"/>
    <w:rsid w:val="006D2E72"/>
    <w:rsid w:val="006D356D"/>
    <w:rsid w:val="006D3B3A"/>
    <w:rsid w:val="006D4F13"/>
    <w:rsid w:val="006E0494"/>
    <w:rsid w:val="006E0853"/>
    <w:rsid w:val="006E74F7"/>
    <w:rsid w:val="006F2357"/>
    <w:rsid w:val="006F3632"/>
    <w:rsid w:val="006F5E06"/>
    <w:rsid w:val="006F67B1"/>
    <w:rsid w:val="00702EEE"/>
    <w:rsid w:val="007163D5"/>
    <w:rsid w:val="00721438"/>
    <w:rsid w:val="00727DBD"/>
    <w:rsid w:val="00730688"/>
    <w:rsid w:val="00733C29"/>
    <w:rsid w:val="00736586"/>
    <w:rsid w:val="00736661"/>
    <w:rsid w:val="00744081"/>
    <w:rsid w:val="00745ACC"/>
    <w:rsid w:val="0076442B"/>
    <w:rsid w:val="00773358"/>
    <w:rsid w:val="0077487A"/>
    <w:rsid w:val="007759ED"/>
    <w:rsid w:val="007803BA"/>
    <w:rsid w:val="00782886"/>
    <w:rsid w:val="0078765A"/>
    <w:rsid w:val="007A42D5"/>
    <w:rsid w:val="007A5876"/>
    <w:rsid w:val="007B3F1A"/>
    <w:rsid w:val="007B651D"/>
    <w:rsid w:val="007B7567"/>
    <w:rsid w:val="007C29CF"/>
    <w:rsid w:val="007C3C5D"/>
    <w:rsid w:val="007C4EA4"/>
    <w:rsid w:val="007C615F"/>
    <w:rsid w:val="007C7798"/>
    <w:rsid w:val="007D3069"/>
    <w:rsid w:val="007E2B3D"/>
    <w:rsid w:val="007E543D"/>
    <w:rsid w:val="007F21B6"/>
    <w:rsid w:val="007F2A9A"/>
    <w:rsid w:val="007F423E"/>
    <w:rsid w:val="007F5CF0"/>
    <w:rsid w:val="007F7CB8"/>
    <w:rsid w:val="007F7D2D"/>
    <w:rsid w:val="008116DC"/>
    <w:rsid w:val="00812764"/>
    <w:rsid w:val="008127EA"/>
    <w:rsid w:val="00814C0B"/>
    <w:rsid w:val="00822D96"/>
    <w:rsid w:val="00835DB5"/>
    <w:rsid w:val="00836AFA"/>
    <w:rsid w:val="0085382A"/>
    <w:rsid w:val="00871F18"/>
    <w:rsid w:val="008817E9"/>
    <w:rsid w:val="00890403"/>
    <w:rsid w:val="008945B9"/>
    <w:rsid w:val="008955AE"/>
    <w:rsid w:val="008A07F0"/>
    <w:rsid w:val="008B71EC"/>
    <w:rsid w:val="008B7B11"/>
    <w:rsid w:val="008C3148"/>
    <w:rsid w:val="008C3B75"/>
    <w:rsid w:val="008C4B5D"/>
    <w:rsid w:val="008D7F1A"/>
    <w:rsid w:val="008E0877"/>
    <w:rsid w:val="008E3CBC"/>
    <w:rsid w:val="008F0AD4"/>
    <w:rsid w:val="008F5079"/>
    <w:rsid w:val="008F58B1"/>
    <w:rsid w:val="008F76E5"/>
    <w:rsid w:val="009108EE"/>
    <w:rsid w:val="00926296"/>
    <w:rsid w:val="00950E12"/>
    <w:rsid w:val="0096035C"/>
    <w:rsid w:val="009625E1"/>
    <w:rsid w:val="009751C2"/>
    <w:rsid w:val="00983063"/>
    <w:rsid w:val="00984567"/>
    <w:rsid w:val="00994922"/>
    <w:rsid w:val="00997F1C"/>
    <w:rsid w:val="009A026D"/>
    <w:rsid w:val="009A079F"/>
    <w:rsid w:val="009A22B4"/>
    <w:rsid w:val="009A3670"/>
    <w:rsid w:val="009A4788"/>
    <w:rsid w:val="009A674C"/>
    <w:rsid w:val="009A725C"/>
    <w:rsid w:val="009B6ECB"/>
    <w:rsid w:val="009C4342"/>
    <w:rsid w:val="009D76AA"/>
    <w:rsid w:val="009D7BC8"/>
    <w:rsid w:val="009F1AD5"/>
    <w:rsid w:val="00A0149D"/>
    <w:rsid w:val="00A027C8"/>
    <w:rsid w:val="00A04F15"/>
    <w:rsid w:val="00A06AAE"/>
    <w:rsid w:val="00A06F58"/>
    <w:rsid w:val="00A10983"/>
    <w:rsid w:val="00A1245C"/>
    <w:rsid w:val="00A17DA6"/>
    <w:rsid w:val="00A24D50"/>
    <w:rsid w:val="00A522A8"/>
    <w:rsid w:val="00A52819"/>
    <w:rsid w:val="00A5505D"/>
    <w:rsid w:val="00A550E2"/>
    <w:rsid w:val="00A55C74"/>
    <w:rsid w:val="00A61095"/>
    <w:rsid w:val="00A6299D"/>
    <w:rsid w:val="00A63BAF"/>
    <w:rsid w:val="00A705AF"/>
    <w:rsid w:val="00A745B4"/>
    <w:rsid w:val="00A77AAC"/>
    <w:rsid w:val="00A840C8"/>
    <w:rsid w:val="00A84317"/>
    <w:rsid w:val="00AA120C"/>
    <w:rsid w:val="00AA4A90"/>
    <w:rsid w:val="00AB18E0"/>
    <w:rsid w:val="00AB3F2D"/>
    <w:rsid w:val="00AD5A2D"/>
    <w:rsid w:val="00AD775D"/>
    <w:rsid w:val="00B0168C"/>
    <w:rsid w:val="00B06671"/>
    <w:rsid w:val="00B07253"/>
    <w:rsid w:val="00B17CF5"/>
    <w:rsid w:val="00B218A7"/>
    <w:rsid w:val="00B32AA8"/>
    <w:rsid w:val="00B348A8"/>
    <w:rsid w:val="00B4157F"/>
    <w:rsid w:val="00B604EE"/>
    <w:rsid w:val="00B61A07"/>
    <w:rsid w:val="00B63483"/>
    <w:rsid w:val="00B64CFC"/>
    <w:rsid w:val="00B651F4"/>
    <w:rsid w:val="00B65A72"/>
    <w:rsid w:val="00B83D84"/>
    <w:rsid w:val="00B92506"/>
    <w:rsid w:val="00B966AF"/>
    <w:rsid w:val="00B97123"/>
    <w:rsid w:val="00BA09BA"/>
    <w:rsid w:val="00BA14E1"/>
    <w:rsid w:val="00BA43C5"/>
    <w:rsid w:val="00BA4B60"/>
    <w:rsid w:val="00BA5A4E"/>
    <w:rsid w:val="00BC1476"/>
    <w:rsid w:val="00BC14DA"/>
    <w:rsid w:val="00BC3484"/>
    <w:rsid w:val="00BD1A51"/>
    <w:rsid w:val="00BD1CCC"/>
    <w:rsid w:val="00BD3D4C"/>
    <w:rsid w:val="00BF4954"/>
    <w:rsid w:val="00BF5CAD"/>
    <w:rsid w:val="00BF6843"/>
    <w:rsid w:val="00C014AE"/>
    <w:rsid w:val="00C034DD"/>
    <w:rsid w:val="00C059DE"/>
    <w:rsid w:val="00C05B00"/>
    <w:rsid w:val="00C166A4"/>
    <w:rsid w:val="00C22DE1"/>
    <w:rsid w:val="00C32972"/>
    <w:rsid w:val="00C44C02"/>
    <w:rsid w:val="00C645FA"/>
    <w:rsid w:val="00C7452C"/>
    <w:rsid w:val="00C74A86"/>
    <w:rsid w:val="00C75063"/>
    <w:rsid w:val="00C77B95"/>
    <w:rsid w:val="00C8454C"/>
    <w:rsid w:val="00C87C27"/>
    <w:rsid w:val="00C96919"/>
    <w:rsid w:val="00CA09A1"/>
    <w:rsid w:val="00CA11D5"/>
    <w:rsid w:val="00CA6722"/>
    <w:rsid w:val="00CB1DAE"/>
    <w:rsid w:val="00CB3987"/>
    <w:rsid w:val="00CB614C"/>
    <w:rsid w:val="00CC1F1A"/>
    <w:rsid w:val="00CD16FE"/>
    <w:rsid w:val="00CD342D"/>
    <w:rsid w:val="00CD37AD"/>
    <w:rsid w:val="00CD460F"/>
    <w:rsid w:val="00CD4C23"/>
    <w:rsid w:val="00CE2893"/>
    <w:rsid w:val="00CF3660"/>
    <w:rsid w:val="00D05AED"/>
    <w:rsid w:val="00D06019"/>
    <w:rsid w:val="00D10BD9"/>
    <w:rsid w:val="00D157E0"/>
    <w:rsid w:val="00D1596F"/>
    <w:rsid w:val="00D31EA8"/>
    <w:rsid w:val="00D34116"/>
    <w:rsid w:val="00D35FAA"/>
    <w:rsid w:val="00D44B1D"/>
    <w:rsid w:val="00D509D4"/>
    <w:rsid w:val="00D5334F"/>
    <w:rsid w:val="00D62520"/>
    <w:rsid w:val="00D7064B"/>
    <w:rsid w:val="00D7305A"/>
    <w:rsid w:val="00D80D99"/>
    <w:rsid w:val="00D82151"/>
    <w:rsid w:val="00D82777"/>
    <w:rsid w:val="00D92C60"/>
    <w:rsid w:val="00D95B45"/>
    <w:rsid w:val="00DA3870"/>
    <w:rsid w:val="00DA4EB6"/>
    <w:rsid w:val="00DB6F46"/>
    <w:rsid w:val="00DC0A99"/>
    <w:rsid w:val="00DC6E06"/>
    <w:rsid w:val="00DC6F36"/>
    <w:rsid w:val="00DC6FC8"/>
    <w:rsid w:val="00DD19F9"/>
    <w:rsid w:val="00DD5A2F"/>
    <w:rsid w:val="00DD7EEC"/>
    <w:rsid w:val="00DE59A9"/>
    <w:rsid w:val="00DF612F"/>
    <w:rsid w:val="00DF7037"/>
    <w:rsid w:val="00E020D2"/>
    <w:rsid w:val="00E0331C"/>
    <w:rsid w:val="00E132AB"/>
    <w:rsid w:val="00E15C65"/>
    <w:rsid w:val="00E17238"/>
    <w:rsid w:val="00E21277"/>
    <w:rsid w:val="00E22049"/>
    <w:rsid w:val="00E25B55"/>
    <w:rsid w:val="00E317D7"/>
    <w:rsid w:val="00E3418C"/>
    <w:rsid w:val="00E36E6C"/>
    <w:rsid w:val="00E4370F"/>
    <w:rsid w:val="00E46815"/>
    <w:rsid w:val="00E5326D"/>
    <w:rsid w:val="00E56CE6"/>
    <w:rsid w:val="00E5702C"/>
    <w:rsid w:val="00E60223"/>
    <w:rsid w:val="00E715BA"/>
    <w:rsid w:val="00E75145"/>
    <w:rsid w:val="00E853A7"/>
    <w:rsid w:val="00E85683"/>
    <w:rsid w:val="00E869B7"/>
    <w:rsid w:val="00E924F2"/>
    <w:rsid w:val="00E93574"/>
    <w:rsid w:val="00E95C96"/>
    <w:rsid w:val="00EA6ACA"/>
    <w:rsid w:val="00EB4238"/>
    <w:rsid w:val="00EC57A9"/>
    <w:rsid w:val="00ED10D2"/>
    <w:rsid w:val="00ED20F1"/>
    <w:rsid w:val="00EE067A"/>
    <w:rsid w:val="00EE4470"/>
    <w:rsid w:val="00EF2548"/>
    <w:rsid w:val="00EF51B8"/>
    <w:rsid w:val="00F10FC3"/>
    <w:rsid w:val="00F117CE"/>
    <w:rsid w:val="00F1345C"/>
    <w:rsid w:val="00F13664"/>
    <w:rsid w:val="00F13D44"/>
    <w:rsid w:val="00F15C04"/>
    <w:rsid w:val="00F24E64"/>
    <w:rsid w:val="00F30D42"/>
    <w:rsid w:val="00F31923"/>
    <w:rsid w:val="00F35BE6"/>
    <w:rsid w:val="00F375B8"/>
    <w:rsid w:val="00F40395"/>
    <w:rsid w:val="00F4433A"/>
    <w:rsid w:val="00F518A0"/>
    <w:rsid w:val="00F56E9E"/>
    <w:rsid w:val="00F6588D"/>
    <w:rsid w:val="00F710E2"/>
    <w:rsid w:val="00F735D3"/>
    <w:rsid w:val="00F770B9"/>
    <w:rsid w:val="00F864D3"/>
    <w:rsid w:val="00F87840"/>
    <w:rsid w:val="00F91DC0"/>
    <w:rsid w:val="00FA0F86"/>
    <w:rsid w:val="00FA7138"/>
    <w:rsid w:val="00FA7EE8"/>
    <w:rsid w:val="00FB6A43"/>
    <w:rsid w:val="00FC20EF"/>
    <w:rsid w:val="00FC6C37"/>
    <w:rsid w:val="00FD5749"/>
    <w:rsid w:val="00FD7E0E"/>
    <w:rsid w:val="00FE3777"/>
    <w:rsid w:val="00FE58C7"/>
    <w:rsid w:val="00FF02DA"/>
    <w:rsid w:val="00FF119B"/>
    <w:rsid w:val="00FF4829"/>
    <w:rsid w:val="010E70B2"/>
    <w:rsid w:val="012D24FF"/>
    <w:rsid w:val="01926672"/>
    <w:rsid w:val="01CF2CD1"/>
    <w:rsid w:val="0310062A"/>
    <w:rsid w:val="03236A5C"/>
    <w:rsid w:val="034662D4"/>
    <w:rsid w:val="03825487"/>
    <w:rsid w:val="03D767BB"/>
    <w:rsid w:val="03DB1639"/>
    <w:rsid w:val="040F1ED2"/>
    <w:rsid w:val="04AB227F"/>
    <w:rsid w:val="05D44925"/>
    <w:rsid w:val="05FE1715"/>
    <w:rsid w:val="06025E67"/>
    <w:rsid w:val="063F4590"/>
    <w:rsid w:val="066A0A82"/>
    <w:rsid w:val="06A2724B"/>
    <w:rsid w:val="072A5E1B"/>
    <w:rsid w:val="073A578E"/>
    <w:rsid w:val="073B7C1F"/>
    <w:rsid w:val="074C5B35"/>
    <w:rsid w:val="08A30876"/>
    <w:rsid w:val="08B0598A"/>
    <w:rsid w:val="08B60F9C"/>
    <w:rsid w:val="08C728B1"/>
    <w:rsid w:val="09531903"/>
    <w:rsid w:val="097B14E2"/>
    <w:rsid w:val="09B5490E"/>
    <w:rsid w:val="09C42BFA"/>
    <w:rsid w:val="0A3B5838"/>
    <w:rsid w:val="0AA0723E"/>
    <w:rsid w:val="0AD75C23"/>
    <w:rsid w:val="0ADA3BDD"/>
    <w:rsid w:val="0AE876E7"/>
    <w:rsid w:val="0B565113"/>
    <w:rsid w:val="0B862EE4"/>
    <w:rsid w:val="0BB00761"/>
    <w:rsid w:val="0BD5583B"/>
    <w:rsid w:val="0BFA4361"/>
    <w:rsid w:val="0C407134"/>
    <w:rsid w:val="0C5F391C"/>
    <w:rsid w:val="0D040717"/>
    <w:rsid w:val="0D12709F"/>
    <w:rsid w:val="0D3324E9"/>
    <w:rsid w:val="0D977585"/>
    <w:rsid w:val="0DA10FB4"/>
    <w:rsid w:val="0DD43217"/>
    <w:rsid w:val="0DDA28E8"/>
    <w:rsid w:val="0E1D47BD"/>
    <w:rsid w:val="0E766AE9"/>
    <w:rsid w:val="0F4E0ED9"/>
    <w:rsid w:val="0F7F4ECA"/>
    <w:rsid w:val="10570CB0"/>
    <w:rsid w:val="108A1ACB"/>
    <w:rsid w:val="10ED6E30"/>
    <w:rsid w:val="114817AE"/>
    <w:rsid w:val="11613A3A"/>
    <w:rsid w:val="11DF21DC"/>
    <w:rsid w:val="125B0E90"/>
    <w:rsid w:val="12CD6717"/>
    <w:rsid w:val="12D920C1"/>
    <w:rsid w:val="133D5689"/>
    <w:rsid w:val="138F14EA"/>
    <w:rsid w:val="13AC6947"/>
    <w:rsid w:val="13EA231D"/>
    <w:rsid w:val="14D06263"/>
    <w:rsid w:val="14E34876"/>
    <w:rsid w:val="16086B46"/>
    <w:rsid w:val="16492E26"/>
    <w:rsid w:val="166B3F11"/>
    <w:rsid w:val="16867C07"/>
    <w:rsid w:val="16A376BC"/>
    <w:rsid w:val="16E55A48"/>
    <w:rsid w:val="174E0016"/>
    <w:rsid w:val="18AE511C"/>
    <w:rsid w:val="18F123D0"/>
    <w:rsid w:val="192F4E9A"/>
    <w:rsid w:val="199F7B38"/>
    <w:rsid w:val="1A3637E5"/>
    <w:rsid w:val="1A4A6115"/>
    <w:rsid w:val="1AB77A29"/>
    <w:rsid w:val="1AF24F7E"/>
    <w:rsid w:val="1B287320"/>
    <w:rsid w:val="1BB10CA7"/>
    <w:rsid w:val="1BEF6357"/>
    <w:rsid w:val="1C255BC7"/>
    <w:rsid w:val="1CD9607C"/>
    <w:rsid w:val="1D447E91"/>
    <w:rsid w:val="1D776559"/>
    <w:rsid w:val="1DEB715C"/>
    <w:rsid w:val="1DFB7D58"/>
    <w:rsid w:val="1DFC14B5"/>
    <w:rsid w:val="1DFC3594"/>
    <w:rsid w:val="1E094721"/>
    <w:rsid w:val="1E340978"/>
    <w:rsid w:val="1E535214"/>
    <w:rsid w:val="1E643F63"/>
    <w:rsid w:val="1ED003A0"/>
    <w:rsid w:val="1F4F1DB1"/>
    <w:rsid w:val="1F6D736D"/>
    <w:rsid w:val="1F9345F0"/>
    <w:rsid w:val="1FA747BA"/>
    <w:rsid w:val="1FBB1556"/>
    <w:rsid w:val="1FEE0026"/>
    <w:rsid w:val="201B46BA"/>
    <w:rsid w:val="20442971"/>
    <w:rsid w:val="206B38C1"/>
    <w:rsid w:val="206B5300"/>
    <w:rsid w:val="20894C60"/>
    <w:rsid w:val="21172B03"/>
    <w:rsid w:val="214533D2"/>
    <w:rsid w:val="215D7148"/>
    <w:rsid w:val="21AD36B4"/>
    <w:rsid w:val="21E22C9B"/>
    <w:rsid w:val="22146A1C"/>
    <w:rsid w:val="222B6306"/>
    <w:rsid w:val="225A048D"/>
    <w:rsid w:val="22760168"/>
    <w:rsid w:val="22BB3C8E"/>
    <w:rsid w:val="23C9524F"/>
    <w:rsid w:val="242A0A20"/>
    <w:rsid w:val="244E3380"/>
    <w:rsid w:val="24CE796E"/>
    <w:rsid w:val="24DF0EAA"/>
    <w:rsid w:val="24EC6DFE"/>
    <w:rsid w:val="2509693C"/>
    <w:rsid w:val="25363F1C"/>
    <w:rsid w:val="25426DB2"/>
    <w:rsid w:val="25B15595"/>
    <w:rsid w:val="25BB6299"/>
    <w:rsid w:val="2618039F"/>
    <w:rsid w:val="2633383B"/>
    <w:rsid w:val="268F263E"/>
    <w:rsid w:val="26C45949"/>
    <w:rsid w:val="26E700B4"/>
    <w:rsid w:val="27A34B64"/>
    <w:rsid w:val="27FF1217"/>
    <w:rsid w:val="28B859E7"/>
    <w:rsid w:val="29F275B3"/>
    <w:rsid w:val="2A0C7C4F"/>
    <w:rsid w:val="2B2A3DDC"/>
    <w:rsid w:val="2B2C4553"/>
    <w:rsid w:val="2BC146E4"/>
    <w:rsid w:val="2BD02E64"/>
    <w:rsid w:val="2C2245EF"/>
    <w:rsid w:val="2CCA7734"/>
    <w:rsid w:val="2D642A93"/>
    <w:rsid w:val="2D956369"/>
    <w:rsid w:val="2E2D0816"/>
    <w:rsid w:val="2E3A2634"/>
    <w:rsid w:val="2E4666BF"/>
    <w:rsid w:val="2E566586"/>
    <w:rsid w:val="2E644CF4"/>
    <w:rsid w:val="2E787923"/>
    <w:rsid w:val="2ED426FA"/>
    <w:rsid w:val="2F4F5667"/>
    <w:rsid w:val="2FDF5206"/>
    <w:rsid w:val="30CC04B1"/>
    <w:rsid w:val="31046105"/>
    <w:rsid w:val="31E97E54"/>
    <w:rsid w:val="31EC5A71"/>
    <w:rsid w:val="326C52EF"/>
    <w:rsid w:val="32C04B05"/>
    <w:rsid w:val="32DA7F35"/>
    <w:rsid w:val="3331108F"/>
    <w:rsid w:val="333A409D"/>
    <w:rsid w:val="33882301"/>
    <w:rsid w:val="33CD6D4B"/>
    <w:rsid w:val="33D815DB"/>
    <w:rsid w:val="340D1A14"/>
    <w:rsid w:val="340F4D31"/>
    <w:rsid w:val="343D0583"/>
    <w:rsid w:val="34A740EE"/>
    <w:rsid w:val="35EF689E"/>
    <w:rsid w:val="362B64C5"/>
    <w:rsid w:val="36677CE2"/>
    <w:rsid w:val="37001A7D"/>
    <w:rsid w:val="374F1AD8"/>
    <w:rsid w:val="37FD722A"/>
    <w:rsid w:val="380D0831"/>
    <w:rsid w:val="38217DEC"/>
    <w:rsid w:val="384C782E"/>
    <w:rsid w:val="386151A2"/>
    <w:rsid w:val="38A04B99"/>
    <w:rsid w:val="39BF1902"/>
    <w:rsid w:val="3A08020F"/>
    <w:rsid w:val="3A396563"/>
    <w:rsid w:val="3ABB5CD2"/>
    <w:rsid w:val="3AEE0113"/>
    <w:rsid w:val="3B187DD9"/>
    <w:rsid w:val="3B1F450F"/>
    <w:rsid w:val="3B8A0B91"/>
    <w:rsid w:val="3C1C3FFB"/>
    <w:rsid w:val="3CC4283E"/>
    <w:rsid w:val="3CF274BC"/>
    <w:rsid w:val="3D2D01C9"/>
    <w:rsid w:val="3D8A7A07"/>
    <w:rsid w:val="3DBD541F"/>
    <w:rsid w:val="3DD46F40"/>
    <w:rsid w:val="3DD8311D"/>
    <w:rsid w:val="3DDF532C"/>
    <w:rsid w:val="3E477AB1"/>
    <w:rsid w:val="3ED27AB4"/>
    <w:rsid w:val="3ED643DF"/>
    <w:rsid w:val="3FFA1E35"/>
    <w:rsid w:val="407E157A"/>
    <w:rsid w:val="41424148"/>
    <w:rsid w:val="41B96799"/>
    <w:rsid w:val="41ED2B20"/>
    <w:rsid w:val="42722ADB"/>
    <w:rsid w:val="429E0AE4"/>
    <w:rsid w:val="430439D2"/>
    <w:rsid w:val="43893899"/>
    <w:rsid w:val="43B270BB"/>
    <w:rsid w:val="44F75F73"/>
    <w:rsid w:val="45450AA4"/>
    <w:rsid w:val="454C4120"/>
    <w:rsid w:val="45DE017C"/>
    <w:rsid w:val="46055B77"/>
    <w:rsid w:val="46210B22"/>
    <w:rsid w:val="46765ECC"/>
    <w:rsid w:val="474135F4"/>
    <w:rsid w:val="476E1B58"/>
    <w:rsid w:val="478A23F5"/>
    <w:rsid w:val="47943B92"/>
    <w:rsid w:val="4892091E"/>
    <w:rsid w:val="48E857F1"/>
    <w:rsid w:val="490B6EDA"/>
    <w:rsid w:val="4AD45EFE"/>
    <w:rsid w:val="4AD94F31"/>
    <w:rsid w:val="4B115F9E"/>
    <w:rsid w:val="4B252DF8"/>
    <w:rsid w:val="4B487F2E"/>
    <w:rsid w:val="4B4B6A25"/>
    <w:rsid w:val="4C2E4ED3"/>
    <w:rsid w:val="4DB627D2"/>
    <w:rsid w:val="4DBF49A2"/>
    <w:rsid w:val="4DF36A37"/>
    <w:rsid w:val="4F1843A0"/>
    <w:rsid w:val="505558DD"/>
    <w:rsid w:val="50FE4850"/>
    <w:rsid w:val="5209247B"/>
    <w:rsid w:val="52316E35"/>
    <w:rsid w:val="523657D7"/>
    <w:rsid w:val="52413CB8"/>
    <w:rsid w:val="52812D74"/>
    <w:rsid w:val="52F05640"/>
    <w:rsid w:val="531235FC"/>
    <w:rsid w:val="53457F6D"/>
    <w:rsid w:val="53A51D53"/>
    <w:rsid w:val="5426682A"/>
    <w:rsid w:val="54AD17BB"/>
    <w:rsid w:val="5512000F"/>
    <w:rsid w:val="55C806EA"/>
    <w:rsid w:val="560F33B2"/>
    <w:rsid w:val="56303EE8"/>
    <w:rsid w:val="56904D79"/>
    <w:rsid w:val="56C7427B"/>
    <w:rsid w:val="572D535A"/>
    <w:rsid w:val="57383A0B"/>
    <w:rsid w:val="576875B8"/>
    <w:rsid w:val="577E781E"/>
    <w:rsid w:val="57FA20B7"/>
    <w:rsid w:val="581A17EB"/>
    <w:rsid w:val="582F6C7F"/>
    <w:rsid w:val="586B012B"/>
    <w:rsid w:val="58792B39"/>
    <w:rsid w:val="588A1D26"/>
    <w:rsid w:val="58CB2D88"/>
    <w:rsid w:val="58DA2C15"/>
    <w:rsid w:val="591B212E"/>
    <w:rsid w:val="59535B4D"/>
    <w:rsid w:val="59BF512E"/>
    <w:rsid w:val="59D330D0"/>
    <w:rsid w:val="5AFD7484"/>
    <w:rsid w:val="5B0701DB"/>
    <w:rsid w:val="5C246A4D"/>
    <w:rsid w:val="5C64454D"/>
    <w:rsid w:val="5D5A12E7"/>
    <w:rsid w:val="5DA77FED"/>
    <w:rsid w:val="5EFC7D5D"/>
    <w:rsid w:val="5FE91ABC"/>
    <w:rsid w:val="60550010"/>
    <w:rsid w:val="6097163C"/>
    <w:rsid w:val="60A523B2"/>
    <w:rsid w:val="6133585A"/>
    <w:rsid w:val="62087097"/>
    <w:rsid w:val="62581A70"/>
    <w:rsid w:val="62A24E53"/>
    <w:rsid w:val="630A5E9A"/>
    <w:rsid w:val="63501AA8"/>
    <w:rsid w:val="644A21B8"/>
    <w:rsid w:val="6485609E"/>
    <w:rsid w:val="64F026C6"/>
    <w:rsid w:val="667F039C"/>
    <w:rsid w:val="66BD7E98"/>
    <w:rsid w:val="66ED5A95"/>
    <w:rsid w:val="672C291E"/>
    <w:rsid w:val="67613EA9"/>
    <w:rsid w:val="6799227A"/>
    <w:rsid w:val="67F629C1"/>
    <w:rsid w:val="68514FA8"/>
    <w:rsid w:val="6863022B"/>
    <w:rsid w:val="68816F46"/>
    <w:rsid w:val="69BB383D"/>
    <w:rsid w:val="6A6B7ED3"/>
    <w:rsid w:val="6AFC63E0"/>
    <w:rsid w:val="6B3E7E14"/>
    <w:rsid w:val="6B4D7F69"/>
    <w:rsid w:val="6B5E4691"/>
    <w:rsid w:val="6B6B1A5C"/>
    <w:rsid w:val="6B6C10A6"/>
    <w:rsid w:val="6B7B7763"/>
    <w:rsid w:val="6BA47669"/>
    <w:rsid w:val="6C02550E"/>
    <w:rsid w:val="6C4A1EA6"/>
    <w:rsid w:val="6C6C31FF"/>
    <w:rsid w:val="6CE169C7"/>
    <w:rsid w:val="6D624075"/>
    <w:rsid w:val="6D774023"/>
    <w:rsid w:val="6DC127ED"/>
    <w:rsid w:val="6E3322DE"/>
    <w:rsid w:val="6E522209"/>
    <w:rsid w:val="6E7E110B"/>
    <w:rsid w:val="6F1825C7"/>
    <w:rsid w:val="6F7F3410"/>
    <w:rsid w:val="6F9E3898"/>
    <w:rsid w:val="6FB90FDF"/>
    <w:rsid w:val="6FE75A00"/>
    <w:rsid w:val="6FF61824"/>
    <w:rsid w:val="70141974"/>
    <w:rsid w:val="70A53D3D"/>
    <w:rsid w:val="724063D8"/>
    <w:rsid w:val="72A921B9"/>
    <w:rsid w:val="72DF4DAB"/>
    <w:rsid w:val="73593DD9"/>
    <w:rsid w:val="73EE49EC"/>
    <w:rsid w:val="745510FF"/>
    <w:rsid w:val="74A102FE"/>
    <w:rsid w:val="74EA083A"/>
    <w:rsid w:val="75556317"/>
    <w:rsid w:val="75556F66"/>
    <w:rsid w:val="75B233AA"/>
    <w:rsid w:val="75E04D65"/>
    <w:rsid w:val="76F875F9"/>
    <w:rsid w:val="76FE6D39"/>
    <w:rsid w:val="785A2D6A"/>
    <w:rsid w:val="78A95B98"/>
    <w:rsid w:val="78BC6A9D"/>
    <w:rsid w:val="78CB7750"/>
    <w:rsid w:val="78D131D3"/>
    <w:rsid w:val="79A04D08"/>
    <w:rsid w:val="79ED0271"/>
    <w:rsid w:val="7A286191"/>
    <w:rsid w:val="7A647D22"/>
    <w:rsid w:val="7A81740A"/>
    <w:rsid w:val="7B141E8E"/>
    <w:rsid w:val="7C5571A4"/>
    <w:rsid w:val="7C7925B0"/>
    <w:rsid w:val="7C7F50B2"/>
    <w:rsid w:val="7C961553"/>
    <w:rsid w:val="7D114D72"/>
    <w:rsid w:val="7D5618B6"/>
    <w:rsid w:val="7D5E3955"/>
    <w:rsid w:val="7DE81756"/>
    <w:rsid w:val="7E015501"/>
    <w:rsid w:val="7E89772C"/>
    <w:rsid w:val="7E9F7CB2"/>
    <w:rsid w:val="7F9B22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"/>
    <w:pPr>
      <w:keepNext/>
      <w:keepLines/>
      <w:numPr>
        <w:ilvl w:val="0"/>
        <w:numId w:val="1"/>
      </w:numPr>
      <w:spacing w:line="560" w:lineRule="exact"/>
      <w:outlineLvl w:val="0"/>
    </w:pPr>
    <w:rPr>
      <w:rFonts w:eastAsia="黑体"/>
      <w:bCs/>
      <w:kern w:val="44"/>
      <w:sz w:val="32"/>
      <w:szCs w:val="44"/>
    </w:rPr>
  </w:style>
  <w:style w:type="paragraph" w:styleId="3">
    <w:name w:val="heading 2"/>
    <w:basedOn w:val="1"/>
    <w:next w:val="1"/>
    <w:link w:val="30"/>
    <w:unhideWhenUsed/>
    <w:qFormat/>
    <w:uiPriority w:val="9"/>
    <w:pPr>
      <w:keepNext/>
      <w:keepLines/>
      <w:numPr>
        <w:ilvl w:val="1"/>
        <w:numId w:val="1"/>
      </w:numPr>
      <w:spacing w:line="560" w:lineRule="exact"/>
      <w:outlineLvl w:val="1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5"/>
    <w:next w:val="5"/>
    <w:link w:val="31"/>
    <w:unhideWhenUsed/>
    <w:qFormat/>
    <w:uiPriority w:val="9"/>
    <w:pPr>
      <w:keepNext/>
      <w:keepLines/>
      <w:jc w:val="left"/>
      <w:outlineLvl w:val="2"/>
    </w:pPr>
    <w:rPr>
      <w:b/>
      <w:bCs/>
    </w:rPr>
  </w:style>
  <w:style w:type="paragraph" w:styleId="6">
    <w:name w:val="heading 4"/>
    <w:basedOn w:val="1"/>
    <w:next w:val="1"/>
    <w:link w:val="32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我的正文"/>
    <w:basedOn w:val="1"/>
    <w:link w:val="33"/>
    <w:qFormat/>
    <w:uiPriority w:val="0"/>
    <w:pPr>
      <w:spacing w:line="560" w:lineRule="exact"/>
    </w:pPr>
    <w:rPr>
      <w:rFonts w:ascii="Times New Roman" w:hAnsi="Times New Roman" w:eastAsia="仿宋_GB2312" w:cs="宋体"/>
      <w:sz w:val="32"/>
      <w:szCs w:val="32"/>
    </w:rPr>
  </w:style>
  <w:style w:type="paragraph" w:styleId="7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8">
    <w:name w:val="Document Map"/>
    <w:basedOn w:val="1"/>
    <w:link w:val="46"/>
    <w:semiHidden/>
    <w:unhideWhenUsed/>
    <w:qFormat/>
    <w:uiPriority w:val="99"/>
    <w:rPr>
      <w:rFonts w:ascii="宋体"/>
      <w:sz w:val="18"/>
      <w:szCs w:val="18"/>
    </w:rPr>
  </w:style>
  <w:style w:type="paragraph" w:styleId="9">
    <w:name w:val="annotation text"/>
    <w:basedOn w:val="1"/>
    <w:link w:val="44"/>
    <w:semiHidden/>
    <w:unhideWhenUsed/>
    <w:qFormat/>
    <w:uiPriority w:val="99"/>
    <w:pPr>
      <w:jc w:val="left"/>
    </w:pPr>
  </w:style>
  <w:style w:type="paragraph" w:styleId="10">
    <w:name w:val="Body Text"/>
    <w:basedOn w:val="1"/>
    <w:link w:val="52"/>
    <w:unhideWhenUsed/>
    <w:qFormat/>
    <w:uiPriority w:val="99"/>
    <w:pPr>
      <w:spacing w:before="100" w:beforeAutospacing="1" w:after="120"/>
    </w:pPr>
    <w:rPr>
      <w:rFonts w:ascii="Times New Roman" w:hAnsi="Times New Roman" w:cs="Times New Roman"/>
      <w:szCs w:val="24"/>
    </w:rPr>
  </w:style>
  <w:style w:type="paragraph" w:styleId="11">
    <w:name w:val="toc 3"/>
    <w:basedOn w:val="1"/>
    <w:next w:val="1"/>
    <w:unhideWhenUsed/>
    <w:qFormat/>
    <w:uiPriority w:val="39"/>
    <w:pPr>
      <w:spacing w:line="560" w:lineRule="exact"/>
      <w:ind w:left="400" w:leftChars="400"/>
    </w:pPr>
    <w:rPr>
      <w:rFonts w:eastAsia="仿宋_GB2312"/>
      <w:sz w:val="30"/>
    </w:rPr>
  </w:style>
  <w:style w:type="paragraph" w:styleId="12">
    <w:name w:val="Date"/>
    <w:basedOn w:val="1"/>
    <w:next w:val="1"/>
    <w:link w:val="47"/>
    <w:semiHidden/>
    <w:unhideWhenUsed/>
    <w:qFormat/>
    <w:uiPriority w:val="99"/>
    <w:pPr>
      <w:ind w:left="100" w:leftChars="2500"/>
    </w:pPr>
  </w:style>
  <w:style w:type="paragraph" w:styleId="13">
    <w:name w:val="Balloon Text"/>
    <w:basedOn w:val="1"/>
    <w:link w:val="41"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14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360" w:lineRule="exact"/>
    </w:pPr>
    <w:rPr>
      <w:rFonts w:ascii="黑体" w:hAnsi="黑体" w:eastAsia="黑体"/>
      <w:b/>
      <w:spacing w:val="6"/>
      <w:sz w:val="30"/>
    </w:rPr>
  </w:style>
  <w:style w:type="paragraph" w:styleId="17">
    <w:name w:val="toc 2"/>
    <w:basedOn w:val="1"/>
    <w:next w:val="1"/>
    <w:unhideWhenUsed/>
    <w:qFormat/>
    <w:uiPriority w:val="39"/>
    <w:pPr>
      <w:spacing w:line="560" w:lineRule="exact"/>
      <w:ind w:left="200" w:leftChars="200"/>
    </w:pPr>
    <w:rPr>
      <w:rFonts w:eastAsia="仿宋_GB2312"/>
      <w:sz w:val="30"/>
    </w:rPr>
  </w:style>
  <w:style w:type="paragraph" w:styleId="1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9">
    <w:name w:val="annotation subject"/>
    <w:basedOn w:val="9"/>
    <w:next w:val="9"/>
    <w:link w:val="45"/>
    <w:semiHidden/>
    <w:unhideWhenUsed/>
    <w:qFormat/>
    <w:uiPriority w:val="99"/>
    <w:rPr>
      <w:b/>
      <w:bCs/>
    </w:rPr>
  </w:style>
  <w:style w:type="table" w:styleId="21">
    <w:name w:val="Table Grid"/>
    <w:basedOn w:val="2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Strong"/>
    <w:qFormat/>
    <w:uiPriority w:val="99"/>
    <w:rPr>
      <w:rFonts w:cs="Times New Roman"/>
      <w:b/>
      <w:bCs/>
    </w:rPr>
  </w:style>
  <w:style w:type="character" w:styleId="24">
    <w:name w:val="Emphasis"/>
    <w:basedOn w:val="22"/>
    <w:qFormat/>
    <w:uiPriority w:val="20"/>
    <w:rPr>
      <w:i/>
    </w:rPr>
  </w:style>
  <w:style w:type="character" w:styleId="25">
    <w:name w:val="Hyperlink"/>
    <w:basedOn w:val="2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6">
    <w:name w:val="annotation reference"/>
    <w:basedOn w:val="22"/>
    <w:semiHidden/>
    <w:unhideWhenUsed/>
    <w:qFormat/>
    <w:uiPriority w:val="99"/>
    <w:rPr>
      <w:sz w:val="21"/>
      <w:szCs w:val="21"/>
    </w:rPr>
  </w:style>
  <w:style w:type="character" w:customStyle="1" w:styleId="27">
    <w:name w:val="页眉 字符"/>
    <w:basedOn w:val="22"/>
    <w:link w:val="15"/>
    <w:qFormat/>
    <w:uiPriority w:val="99"/>
    <w:rPr>
      <w:sz w:val="18"/>
      <w:szCs w:val="18"/>
    </w:rPr>
  </w:style>
  <w:style w:type="character" w:customStyle="1" w:styleId="28">
    <w:name w:val="页脚 字符"/>
    <w:basedOn w:val="22"/>
    <w:link w:val="14"/>
    <w:qFormat/>
    <w:uiPriority w:val="99"/>
    <w:rPr>
      <w:sz w:val="18"/>
      <w:szCs w:val="18"/>
    </w:rPr>
  </w:style>
  <w:style w:type="character" w:customStyle="1" w:styleId="29">
    <w:name w:val="标题 1 字符"/>
    <w:basedOn w:val="22"/>
    <w:link w:val="2"/>
    <w:qFormat/>
    <w:uiPriority w:val="9"/>
    <w:rPr>
      <w:rFonts w:ascii="Calibri" w:hAnsi="Calibri" w:eastAsia="黑体" w:cs="Calibri"/>
      <w:bCs/>
      <w:kern w:val="44"/>
      <w:sz w:val="32"/>
      <w:szCs w:val="44"/>
    </w:rPr>
  </w:style>
  <w:style w:type="character" w:customStyle="1" w:styleId="30">
    <w:name w:val="标题 2 字符"/>
    <w:basedOn w:val="22"/>
    <w:link w:val="3"/>
    <w:qFormat/>
    <w:uiPriority w:val="9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31">
    <w:name w:val="标题 3 字符"/>
    <w:basedOn w:val="22"/>
    <w:link w:val="4"/>
    <w:qFormat/>
    <w:uiPriority w:val="9"/>
    <w:rPr>
      <w:rFonts w:ascii="Times New Roman" w:hAnsi="Times New Roman" w:eastAsia="仿宋_GB2312" w:cs="宋体"/>
      <w:b/>
      <w:bCs/>
      <w:sz w:val="32"/>
      <w:szCs w:val="32"/>
    </w:rPr>
  </w:style>
  <w:style w:type="character" w:customStyle="1" w:styleId="32">
    <w:name w:val="标题 4 字符"/>
    <w:basedOn w:val="22"/>
    <w:link w:val="6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3">
    <w:name w:val="我的正文 字符"/>
    <w:basedOn w:val="22"/>
    <w:link w:val="5"/>
    <w:qFormat/>
    <w:uiPriority w:val="0"/>
    <w:rPr>
      <w:rFonts w:ascii="Times New Roman" w:hAnsi="Times New Roman" w:eastAsia="仿宋_GB2312" w:cs="宋体"/>
      <w:sz w:val="32"/>
      <w:szCs w:val="32"/>
    </w:rPr>
  </w:style>
  <w:style w:type="paragraph" w:customStyle="1" w:styleId="34">
    <w:name w:val="二级标题"/>
    <w:basedOn w:val="5"/>
    <w:qFormat/>
    <w:uiPriority w:val="0"/>
    <w:pPr>
      <w:spacing w:before="240" w:after="240" w:line="400" w:lineRule="exact"/>
    </w:pPr>
    <w:rPr>
      <w:rFonts w:eastAsia="黑体" w:cstheme="minorBidi"/>
      <w:szCs w:val="22"/>
    </w:rPr>
  </w:style>
  <w:style w:type="table" w:customStyle="1" w:styleId="35">
    <w:name w:val="网格型1"/>
    <w:basedOn w:val="20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36">
    <w:name w:val="三级标题"/>
    <w:basedOn w:val="1"/>
    <w:link w:val="37"/>
    <w:qFormat/>
    <w:uiPriority w:val="0"/>
    <w:pPr>
      <w:widowControl/>
      <w:jc w:val="center"/>
    </w:pPr>
    <w:rPr>
      <w:rFonts w:ascii="Times New Roman" w:hAnsi="Times New Roman" w:cs="宋体"/>
      <w:b/>
      <w:bCs/>
      <w:color w:val="000000"/>
      <w:kern w:val="0"/>
      <w:sz w:val="36"/>
      <w:szCs w:val="36"/>
    </w:rPr>
  </w:style>
  <w:style w:type="character" w:customStyle="1" w:styleId="37">
    <w:name w:val="三级标题 字符"/>
    <w:basedOn w:val="22"/>
    <w:link w:val="36"/>
    <w:qFormat/>
    <w:uiPriority w:val="0"/>
    <w:rPr>
      <w:rFonts w:ascii="Times New Roman" w:hAnsi="Times New Roman" w:eastAsia="宋体" w:cs="宋体"/>
      <w:b/>
      <w:bCs/>
      <w:color w:val="000000"/>
      <w:kern w:val="0"/>
      <w:sz w:val="36"/>
      <w:szCs w:val="36"/>
    </w:rPr>
  </w:style>
  <w:style w:type="paragraph" w:customStyle="1" w:styleId="38">
    <w:name w:val="图表"/>
    <w:basedOn w:val="5"/>
    <w:link w:val="39"/>
    <w:qFormat/>
    <w:uiPriority w:val="0"/>
    <w:pPr>
      <w:spacing w:line="400" w:lineRule="exact"/>
      <w:jc w:val="center"/>
    </w:pPr>
    <w:rPr>
      <w:rFonts w:eastAsia="宋体"/>
      <w:b/>
      <w:sz w:val="24"/>
    </w:rPr>
  </w:style>
  <w:style w:type="character" w:customStyle="1" w:styleId="39">
    <w:name w:val="图表 字符"/>
    <w:basedOn w:val="33"/>
    <w:link w:val="38"/>
    <w:qFormat/>
    <w:uiPriority w:val="0"/>
    <w:rPr>
      <w:rFonts w:ascii="Times New Roman" w:hAnsi="Times New Roman" w:eastAsia="宋体" w:cs="宋体"/>
      <w:b/>
      <w:sz w:val="24"/>
      <w:szCs w:val="32"/>
    </w:rPr>
  </w:style>
  <w:style w:type="paragraph" w:customStyle="1" w:styleId="40">
    <w:name w:val="正0"/>
    <w:basedOn w:val="1"/>
    <w:qFormat/>
    <w:uiPriority w:val="0"/>
    <w:pPr>
      <w:autoSpaceDE w:val="0"/>
      <w:autoSpaceDN w:val="0"/>
      <w:adjustRightInd w:val="0"/>
      <w:spacing w:line="520" w:lineRule="atLeast"/>
      <w:ind w:firstLine="561"/>
      <w:textAlignment w:val="baseline"/>
    </w:pPr>
    <w:rPr>
      <w:rFonts w:ascii="Times New Roman" w:hAnsi="Times New Roman" w:cs="Times New Roman"/>
      <w:kern w:val="0"/>
      <w:sz w:val="24"/>
      <w:szCs w:val="20"/>
    </w:rPr>
  </w:style>
  <w:style w:type="character" w:customStyle="1" w:styleId="41">
    <w:name w:val="批注框文本 字符"/>
    <w:basedOn w:val="22"/>
    <w:link w:val="13"/>
    <w:qFormat/>
    <w:uiPriority w:val="99"/>
    <w:rPr>
      <w:sz w:val="18"/>
      <w:szCs w:val="18"/>
    </w:rPr>
  </w:style>
  <w:style w:type="character" w:customStyle="1" w:styleId="42">
    <w:name w:val="批注框文本 Char1"/>
    <w:basedOn w:val="22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43">
    <w:name w:val="批注框文本 字符1"/>
    <w:basedOn w:val="22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44">
    <w:name w:val="批注文字 字符"/>
    <w:basedOn w:val="22"/>
    <w:link w:val="9"/>
    <w:semiHidden/>
    <w:qFormat/>
    <w:uiPriority w:val="99"/>
    <w:rPr>
      <w:rFonts w:ascii="Calibri" w:hAnsi="Calibri" w:eastAsia="宋体" w:cs="Calibri"/>
      <w:szCs w:val="21"/>
    </w:rPr>
  </w:style>
  <w:style w:type="character" w:customStyle="1" w:styleId="45">
    <w:name w:val="批注主题 字符"/>
    <w:basedOn w:val="44"/>
    <w:link w:val="19"/>
    <w:semiHidden/>
    <w:qFormat/>
    <w:uiPriority w:val="99"/>
    <w:rPr>
      <w:rFonts w:ascii="Calibri" w:hAnsi="Calibri" w:eastAsia="宋体" w:cs="Calibri"/>
      <w:b/>
      <w:bCs/>
      <w:szCs w:val="21"/>
    </w:rPr>
  </w:style>
  <w:style w:type="character" w:customStyle="1" w:styleId="46">
    <w:name w:val="文档结构图 字符"/>
    <w:basedOn w:val="22"/>
    <w:link w:val="8"/>
    <w:semiHidden/>
    <w:qFormat/>
    <w:uiPriority w:val="99"/>
    <w:rPr>
      <w:rFonts w:ascii="宋体" w:hAnsi="Calibri" w:eastAsia="宋体" w:cs="Calibri"/>
      <w:sz w:val="18"/>
      <w:szCs w:val="18"/>
    </w:rPr>
  </w:style>
  <w:style w:type="character" w:customStyle="1" w:styleId="47">
    <w:name w:val="日期 字符"/>
    <w:basedOn w:val="22"/>
    <w:link w:val="12"/>
    <w:semiHidden/>
    <w:qFormat/>
    <w:uiPriority w:val="99"/>
    <w:rPr>
      <w:rFonts w:ascii="Calibri" w:hAnsi="Calibri" w:eastAsia="宋体" w:cs="Calibri"/>
      <w:szCs w:val="21"/>
    </w:rPr>
  </w:style>
  <w:style w:type="character" w:customStyle="1" w:styleId="48">
    <w:name w:val="fontstyle01"/>
    <w:basedOn w:val="22"/>
    <w:qFormat/>
    <w:uiPriority w:val="0"/>
    <w:rPr>
      <w:rFonts w:hint="eastAsia" w:ascii="仿宋_GB2312" w:eastAsia="仿宋_GB2312"/>
      <w:color w:val="000000"/>
      <w:sz w:val="28"/>
      <w:szCs w:val="28"/>
    </w:rPr>
  </w:style>
  <w:style w:type="character" w:customStyle="1" w:styleId="49">
    <w:name w:val="fontstyle11"/>
    <w:basedOn w:val="22"/>
    <w:qFormat/>
    <w:uiPriority w:val="0"/>
    <w:rPr>
      <w:rFonts w:hint="eastAsia" w:ascii="仿宋_GB2312" w:eastAsia="仿宋_GB2312"/>
      <w:color w:val="000000"/>
      <w:sz w:val="32"/>
      <w:szCs w:val="32"/>
    </w:rPr>
  </w:style>
  <w:style w:type="character" w:customStyle="1" w:styleId="50">
    <w:name w:val="fontstyle21"/>
    <w:basedOn w:val="22"/>
    <w:qFormat/>
    <w:uiPriority w:val="0"/>
    <w:rPr>
      <w:rFonts w:hint="default" w:ascii="TimesNewRomanPSMT" w:hAnsi="TimesNewRomanPSMT"/>
      <w:color w:val="000000"/>
      <w:sz w:val="28"/>
      <w:szCs w:val="28"/>
    </w:rPr>
  </w:style>
  <w:style w:type="paragraph" w:styleId="51">
    <w:name w:val="No Spacing"/>
    <w:qFormat/>
    <w:uiPriority w:val="1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52">
    <w:name w:val="正文文本 字符"/>
    <w:basedOn w:val="22"/>
    <w:link w:val="10"/>
    <w:qFormat/>
    <w:uiPriority w:val="99"/>
    <w:rPr>
      <w:rFonts w:ascii="Times New Roman" w:hAnsi="Times New Roman" w:eastAsia="宋体" w:cs="Times New Roman"/>
      <w:szCs w:val="24"/>
    </w:rPr>
  </w:style>
  <w:style w:type="paragraph" w:styleId="53">
    <w:name w:val="List Paragraph"/>
    <w:basedOn w:val="1"/>
    <w:qFormat/>
    <w:uiPriority w:val="34"/>
    <w:pPr>
      <w:ind w:firstLine="420" w:firstLineChars="200"/>
    </w:pPr>
  </w:style>
  <w:style w:type="character" w:customStyle="1" w:styleId="54">
    <w:name w:val="font41"/>
    <w:basedOn w:val="22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55">
    <w:name w:val="font31"/>
    <w:basedOn w:val="22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56">
    <w:name w:val="font11"/>
    <w:basedOn w:val="22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57">
    <w:name w:val="font51"/>
    <w:basedOn w:val="22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58">
    <w:name w:val="font01"/>
    <w:basedOn w:val="22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59">
    <w:name w:val="font21"/>
    <w:basedOn w:val="22"/>
    <w:qFormat/>
    <w:uiPriority w:val="0"/>
    <w:rPr>
      <w:rFonts w:hint="default"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C1E3BA-5EEB-40F4-AA61-5B79E06F54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29</Pages>
  <Words>11616</Words>
  <Characters>12635</Characters>
  <Lines>86</Lines>
  <Paragraphs>24</Paragraphs>
  <TotalTime>6</TotalTime>
  <ScaleCrop>false</ScaleCrop>
  <LinksUpToDate>false</LinksUpToDate>
  <CharactersWithSpaces>12778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2019-11-02T10:04:00Z</dcterms:created>
  <dc:creator>惠普</dc:creator>
  <cp:lastModifiedBy>Administrator</cp:lastModifiedBy>
  <dcterms:modified xsi:type="dcterms:W3CDTF">2023-03-27T02:44:25Z</dcterms:modified>
  <cp:revision>471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9F7336502399497EA2829E293FE0A716</vt:lpwstr>
  </property>
</Properties>
</file>