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绥阳县人力资源和社会保障局</w:t>
      </w: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年</w:t>
      </w:r>
    </w:p>
    <w:p>
      <w:pPr>
        <w:jc w:val="center"/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宋体"/>
          <w:color w:val="000000" w:themeColor="text1"/>
          <w:kern w:val="0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部门整体支出</w:t>
      </w: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方正小标宋简体" w:hAnsi="黑体" w:eastAsia="方正小标宋简体" w:cs="宋体"/>
          <w:color w:val="000000" w:themeColor="text1"/>
          <w:kern w:val="0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宋体"/>
          <w:color w:val="000000" w:themeColor="text1"/>
          <w:kern w:val="0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绩效评价报告</w:t>
      </w: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eastAsia" w:eastAsia="仿宋_GB2312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rPr>
          <w:rFonts w:hint="default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报告编号：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信府JXPJ-2022-7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委托单位：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绥阳县财政局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rPr>
          <w:rFonts w:hint="default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评价机构：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贵州信府绩效管理咨询有限公司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报告时间：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2022年11月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日</w:t>
      </w: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footerReference r:id="rId6" w:type="default"/>
          <w:headerReference r:id="rId5" w:type="even"/>
          <w:footerReference r:id="rId7" w:type="even"/>
          <w:pgSz w:w="11906" w:h="16838"/>
          <w:pgMar w:top="1984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type="lines" w:linePitch="315" w:charSpace="0"/>
        </w:sectPr>
      </w:pPr>
    </w:p>
    <w:tbl>
      <w:tblPr>
        <w:tblStyle w:val="16"/>
        <w:tblW w:w="986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8"/>
        <w:gridCol w:w="162"/>
        <w:gridCol w:w="966"/>
        <w:gridCol w:w="399"/>
        <w:gridCol w:w="1892"/>
        <w:gridCol w:w="120"/>
        <w:gridCol w:w="1834"/>
        <w:gridCol w:w="407"/>
        <w:gridCol w:w="1000"/>
        <w:gridCol w:w="156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  <w:jc w:val="center"/>
        </w:trPr>
        <w:tc>
          <w:tcPr>
            <w:tcW w:w="9861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pacing w:val="6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评价分值</w:t>
            </w:r>
            <w:r>
              <w:rPr>
                <w:rFonts w:hint="eastAsia" w:ascii="黑体" w:hAnsi="宋体" w:eastAsia="黑体" w:cs="黑体"/>
                <w:color w:val="000000" w:themeColor="text1"/>
                <w:spacing w:val="6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spacing w:val="6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80.37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spacing w:val="6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分 </w:t>
            </w:r>
            <w:r>
              <w:rPr>
                <w:rFonts w:hint="eastAsia" w:ascii="黑体" w:hAnsi="宋体" w:eastAsia="黑体" w:cs="黑体"/>
                <w:color w:val="000000" w:themeColor="text1"/>
                <w:spacing w:val="6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评价等级：</w:t>
            </w:r>
            <w:r>
              <w:rPr>
                <w:rFonts w:hint="eastAsia" w:ascii="黑体" w:hAnsi="宋体" w:eastAsia="黑体" w:cs="黑体"/>
                <w:b/>
                <w:bCs/>
                <w:color w:val="000000" w:themeColor="text1"/>
                <w:spacing w:val="6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9861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/>
                <w:color w:val="000000" w:themeColor="text1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概 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宋体" w:eastAsia="黑体" w:cs="黑体"/>
                <w:b/>
                <w:color w:val="000000" w:themeColor="text1"/>
                <w:kern w:val="0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9861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黑体" w:hAnsi="黑体" w:eastAsia="黑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评价机构全称（盖章）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贵州信府绩效管理咨询有限公司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单位：万元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黑体" w:hAnsi="黑体" w:eastAsia="黑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个、份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2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绥阳县人力资源和社会保障局2021年度部门整体支出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绩效评价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评价年度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财政主管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股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室</w:t>
            </w:r>
          </w:p>
        </w:tc>
        <w:tc>
          <w:tcPr>
            <w:tcW w:w="32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绥阳县财政局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联系人及联系方式</w:t>
            </w:r>
          </w:p>
        </w:tc>
        <w:tc>
          <w:tcPr>
            <w:tcW w:w="2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杨开良 13885289268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2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绥阳县人力资源和社会保障局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联系人及联系方式</w:t>
            </w:r>
          </w:p>
        </w:tc>
        <w:tc>
          <w:tcPr>
            <w:tcW w:w="2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110"/>
                <w:kern w:val="0"/>
                <w:sz w:val="22"/>
                <w:szCs w:val="22"/>
                <w:highlight w:val="none"/>
                <w:fitText w:val="660" w:id="38641886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  <w:r>
              <w:rPr>
                <w:rFonts w:hint="eastAsia" w:ascii="仿宋_GB2312" w:hAnsi="宋体" w:cs="仿宋_GB2312"/>
                <w:color w:val="000000" w:themeColor="text1"/>
                <w:spacing w:val="0"/>
                <w:kern w:val="0"/>
                <w:sz w:val="22"/>
                <w:szCs w:val="22"/>
                <w:highlight w:val="none"/>
                <w:fitText w:val="660" w:id="38641886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13885226289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9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自评方式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自评报告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自评分值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91.32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自评等级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部门总收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入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3,844.10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一般公共预算</w:t>
            </w:r>
            <w:r>
              <w:rPr>
                <w:rFonts w:hint="eastAsia" w:ascii="黑体" w:hAnsi="宋体" w:eastAsia="黑体" w:cs="黑体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收入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3,257.37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其他收入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年初结转结余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586.73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部门总支出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3,295.51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基本支出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520.62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项目支出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2,774.89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年末结转结余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548.59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抽查资金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1,049.36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资金抽查占比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31.84%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预算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项目数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抽查项目数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5" w:hRule="exact"/>
          <w:jc w:val="center"/>
        </w:trPr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抽查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占比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35.71%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收回有效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调查问卷</w:t>
            </w:r>
          </w:p>
        </w:tc>
        <w:tc>
          <w:tcPr>
            <w:tcW w:w="1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满意度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kern w:val="0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86.03%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绩效目标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实现情况</w:t>
            </w:r>
          </w:p>
        </w:tc>
        <w:tc>
          <w:tcPr>
            <w:tcW w:w="83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jc w:val="both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="仿宋_GB2312" w:hAnsi="宋体" w:cs="仿宋_GB2312"/>
                <w:b/>
                <w:bCs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年总体目标及实现情况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：努力为全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“十四五”开局提供坚实的民生保障和人力资源支撑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。基本完成，继续开展相关民生保障工作和人力资源工作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仿宋_GB2312" w:hAnsi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：做好事业单位的岗位设置工作、人员的聘用工作和初级职称评审等工作。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基本完成，加强职称评审审核，扩大人事晋升渠道，确保人才人事晋升质量。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jc w:val="both"/>
              <w:textAlignment w:val="auto"/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仿宋_GB2312" w:hAnsi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紧盯目标任务，提高社会保险参保覆盖面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。基本完成，加强各类保险政策宣传，提高社会参保覆盖面。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仿宋_GB2312" w:hAnsi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积极开展“创业促进就业行动计划”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，促进创业带动就业。基本完成，加强小额贷款贴息项目的监督，确保项目可持续性发展。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仿宋_GB2312" w:hAnsi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加大岗位挖掘力度筑牢就业民生底线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，提升职业技能培训质量。基本完成，加强职业技能培训过程监督，确保培训效果有成效。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textAlignment w:val="auto"/>
              <w:rPr>
                <w:rFonts w:hint="default" w:ascii="仿宋_GB2312" w:hAnsi="宋体" w:eastAsia="仿宋_GB2312" w:cs="宋体"/>
                <w:b w:val="0"/>
                <w:bCs w:val="0"/>
                <w:color w:val="000000" w:themeColor="text1"/>
                <w:spacing w:val="6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目标6：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加大就业服务力度促进重点群体就业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，做好劳动关系及劳动维权工作。基本完成，加强劳动维权事实认定及转交处理部门的及时率，确保移交部门处理事件能力，减少重复工作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spacing w:val="6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二、具体目标实现情况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jc w:val="both"/>
              <w:textAlignment w:val="center"/>
              <w:rPr>
                <w:rFonts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就业培训完成率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部分完成，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招考事业人员培训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2021年因为疫情，延迟到2022年6月培训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；城镇登记失业率为4.93%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调研咨询工作完成率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完成，建议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调研、活动开展工作等资料台账式清单管理，有计划有结果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社会参保计划完成率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。完成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劳动保障受理完成率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部分完成。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）2021年累计立案受理案件总数203件，不予受理案件数9件；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）2021年共受理工伤认定申请案件119 件，已办结112件，其余7件工伤案件正在办理中。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5.补贴发放完成率，部分完成。2021年应发991人高级人才津贴未发放。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6.完成合格率，部分完成。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仿宋_GB2312" w:cs="仿宋_GB2312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参训人员就业率≥75%</w:t>
            </w: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，2021年未从按照这个口径统计目标完成情况；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仿宋_GB2312" w:cs="仿宋_GB2312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招考事业人员参训</w:t>
            </w: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合格率98.30%；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大型活动未规范清单台账式管理，无法判断活动举办成功率。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7.发放及时率，部分完成。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小额担保贷款贴息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发放较滞后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2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（二）效益目标及实现情况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（1）按时开展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完成党建工作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（2）提升职业技能，未完成，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2021年绥阳县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城镇登记失业率为4.93%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；2021年新增就业7867人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（3）一定程度上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促进就业工作，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享受贷款贴息单位或个体户对社会增加就业岗位有一定成效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 w:themeColor="text1"/>
                <w:kern w:val="0"/>
                <w:sz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（4）一定程度上确保劳动关系和谐稳定。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（1）单位满意度，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县人社局获得政府考核部门第一等次，部门年度工作获得较好的成绩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（2）群众满意度，据收回的34份有效问卷，满意度较高（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86.03%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评价问题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简要情况</w:t>
            </w:r>
          </w:p>
        </w:tc>
        <w:tc>
          <w:tcPr>
            <w:tcW w:w="83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\l "_Toc434746187" </w:instrTex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1.预算调整较大；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2.结转结余率较大。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（二）资金管理方面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1.费用报销票据不规范；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2.会计核算不规范；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3.开票单位与收款方不一致。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（三）资产管理方面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1.固定资产管理不规范；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2.固定资产权属单位与实际使用单位不一致。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（四）项目管理方面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项目资金支付进度不高。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（五）绩效管理方面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1.部分绩效目标未完成；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4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宋体" w:cs="仿宋_GB2312"/>
                <w:color w:val="000000" w:themeColor="text1"/>
                <w:spacing w:val="6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预算绩效管理水平有待提高。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评价问题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简要建议</w:t>
            </w:r>
          </w:p>
        </w:tc>
        <w:tc>
          <w:tcPr>
            <w:tcW w:w="8343" w:type="dxa"/>
            <w:gridSpan w:val="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（一）预算管理方面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left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加强事前绩效评估，提高预算编制准确性。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（二）资金管理方面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left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建议相关单位或部门，严格执行会计准则、会计法规等的相关规定，严格审核相关票据，确保财务凭证附件完整，票据规范，会计核算正确。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（三）资产管理方面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1.完善固定资产管理工作，做好资产登记编号和领用登记台账、粘贴标签等工作，确保资产的完整性和安全性。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2.定期开展资产盘点和处置工作，确保资产账实相符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3.建议根据固定资产权属和实际需要，优化资产配置，确保资产权属单位和实际使用单位一致，确保资产管理规范性和合理利用率。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（四）项目管理方面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加强事中绩效监控，提高项目实施进度和资金支付进度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6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 w:themeColor="text1"/>
                <w:spacing w:val="6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（五）绩效管理方面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left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1.根据部门工作职责、年度重点工作任务等编制整体绩效目标。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left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加强预算绩效管理培训，提高预算绩效管理水平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评价结果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应用建议</w:t>
            </w:r>
          </w:p>
        </w:tc>
        <w:tc>
          <w:tcPr>
            <w:tcW w:w="8343" w:type="dxa"/>
            <w:gridSpan w:val="9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（一）对存在的问题进行整改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（二）将评价结果在一定范围内公开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）部门整体绩效完成情况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一般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，建议根据后续年度实际支出需求，进行事前绩效评估的基础上，安排预算资金。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26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评价时间</w:t>
            </w:r>
          </w:p>
        </w:tc>
        <w:tc>
          <w:tcPr>
            <w:tcW w:w="241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月2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2022年11月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评价机构报告编号</w:t>
            </w:r>
          </w:p>
        </w:tc>
        <w:tc>
          <w:tcPr>
            <w:tcW w:w="256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信府JXPJ-2022-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</w:tbl>
    <w:p>
      <w:pPr>
        <w:pStyle w:val="12"/>
        <w:tabs>
          <w:tab w:val="right" w:leader="dot" w:pos="8302"/>
        </w:tabs>
        <w:spacing w:line="560" w:lineRule="exact"/>
        <w:jc w:val="center"/>
        <w:rPr>
          <w:rFonts w:hint="eastAsia" w:ascii="方正小标宋简体" w:hAnsi="黑体" w:eastAsia="方正小标宋简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sectPr>
          <w:headerReference r:id="rId8" w:type="default"/>
          <w:footerReference r:id="rId9" w:type="default"/>
          <w:footerReference r:id="rId10" w:type="even"/>
          <w:pgSz w:w="11906" w:h="16838"/>
          <w:pgMar w:top="1984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type="lines" w:linePitch="315" w:charSpace="0"/>
        </w:sectPr>
      </w:pPr>
      <w:bookmarkStart w:id="0" w:name="_GoBack"/>
      <w:bookmarkEnd w:id="0"/>
    </w:p>
    <w:p>
      <w:pPr>
        <w:bidi w:val="0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11" w:type="default"/>
      <w:footerReference r:id="rId12" w:type="even"/>
      <w:pgSz w:w="11906" w:h="16838"/>
      <w:pgMar w:top="1984" w:right="1474" w:bottom="1871" w:left="1474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FangSong-Z02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-48260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8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ZBgutQAAAAHAQAADwAAAAAAAAAB&#10;ACAAAAAiAAAAZHJzL2Rvd25yZXYueG1sUEsBAhQAFAAAAAgAh07iQMI+AZkUAgAAFQQAAA4AAAAA&#10;AAAAAQAgAAAAI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left="300" w:leftChars="100" w:right="300" w:rightChars="10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-48260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8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ZBgutQAAAAHAQAADwAAAAAAAAAB&#10;ACAAAAAiAAAAZHJzL2Rvd25yZXYueG1sUEsBAhQAFAAAAAgAh07iQICWlnYUAgAAFQQAAA4AAAAA&#10;AAAAAQAgAAAAI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left="300" w:leftChars="100" w:right="300" w:rightChars="100"/>
      <w:jc w:val="center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-48260</wp:posOffset>
              </wp:positionV>
              <wp:extent cx="735965" cy="24638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5965" cy="246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8pt;height:19.4pt;width:57.95pt;mso-position-horizontal:center;mso-position-horizontal-relative:margin;z-index:251661312;mso-width-relative:page;mso-height-relative:page;" filled="f" stroked="f" coordsize="21600,21600" o:gfxdata="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P2I7dUAAAAGAQAA&#10;DwAAAAAAAAABACAAAAAiAAAAZHJzL2Rvd25yZXYueG1sUEsBAhQAFAAAAAgAh07iQJh1tLMcAgAA&#10;FQQAAA4AAAAAAAAAAQAgAAAAJA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0"/>
                      <w:jc w:val="center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left="300" w:leftChars="100" w:right="300" w:rightChars="10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-48260</wp:posOffset>
              </wp:positionV>
              <wp:extent cx="837565" cy="253365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7565" cy="2533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>
                          <w:pPr>
                            <w:pStyle w:val="1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8pt;height:19.95pt;width:65.95pt;mso-position-horizontal:center;mso-position-horizontal-relative:margin;z-index:251662336;mso-width-relative:page;mso-height-relative:page;" filled="f" stroked="f" coordsize="21600,21600" o:gfxdata="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nYbVdYAAAAGAQAA&#10;DwAAAAAAAAABACAAAAAiAAAAZHJzL2Rvd25yZXYueG1sUEsBAhQAFAAAAAgAh07iQMoB1HMbAgAA&#10;FQQAAA4AAAAAAAAAAQAgAAAAJQ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0"/>
                      <w:jc w:val="center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  <w:p>
                    <w:pPr>
                      <w:pStyle w:val="10"/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-48260</wp:posOffset>
              </wp:positionV>
              <wp:extent cx="959485" cy="36068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9485" cy="3606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8pt;height:28.4pt;width:75.55pt;mso-position-horizontal:center;mso-position-horizontal-relative:margin;z-index:251663360;mso-width-relative:page;mso-height-relative:page;" filled="f" stroked="f" coordsize="21600,21600" o:gfxdata="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Htj4rVAAAABgEA&#10;AA8AAAAAAAAAAQAgAAAAIgAAAGRycy9kb3ducmV2LnhtbFBLAQIUABQAAAAIAIdO4kDYYAsoHQIA&#10;ABUEAAAOAAAAAAAAAAEAIAAAACQBAABkcnMvZTJvRG9jLnhtbFBLBQYAAAAABgAGAFkBAACzBQAA&#10;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0"/>
                      <w:jc w:val="center"/>
                      <w:rPr>
                        <w:rFonts w:hint="eastAsia" w:ascii="仿宋" w:hAnsi="仿宋" w:eastAsia="仿宋" w:cs="仿宋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left="300" w:leftChars="100" w:right="300" w:rightChars="10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-48260</wp:posOffset>
              </wp:positionV>
              <wp:extent cx="719455" cy="24765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945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.8pt;height:19.5pt;width:56.65pt;mso-position-horizontal:center;mso-position-horizontal-relative:margin;z-index:251664384;mso-width-relative:page;mso-height-relative:page;" filled="f" stroked="f" coordsize="21600,21600" o:gfxdata="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RhyatUAAAAGAQAA&#10;DwAAAAAAAAABACAAAAAiAAAAZHJzL2Rvd25yZXYueG1sUEsBAhQAFAAAAAgAh07iQBceFAkcAgAA&#10;FQQAAA4AAAAAAAAAAQAgAAAAJA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0"/>
                      <w:jc w:val="center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210"/>
  <w:drawingGridVerticalSpacing w:val="209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NWE3YzkxZDRjMmMzMWZjNDNlNjJiZDc4NTMyNGQifQ=="/>
  </w:docVars>
  <w:rsids>
    <w:rsidRoot w:val="00172A27"/>
    <w:rsid w:val="00014399"/>
    <w:rsid w:val="00025929"/>
    <w:rsid w:val="00050E3C"/>
    <w:rsid w:val="00085B01"/>
    <w:rsid w:val="000D3D66"/>
    <w:rsid w:val="001760ED"/>
    <w:rsid w:val="001E1779"/>
    <w:rsid w:val="00203AEF"/>
    <w:rsid w:val="002101D1"/>
    <w:rsid w:val="00215CFE"/>
    <w:rsid w:val="00286070"/>
    <w:rsid w:val="00291CAD"/>
    <w:rsid w:val="00295C41"/>
    <w:rsid w:val="00295CD9"/>
    <w:rsid w:val="00297710"/>
    <w:rsid w:val="002A4598"/>
    <w:rsid w:val="002B4AB7"/>
    <w:rsid w:val="002B7C45"/>
    <w:rsid w:val="002C095C"/>
    <w:rsid w:val="00421ADF"/>
    <w:rsid w:val="00423A05"/>
    <w:rsid w:val="00483A0E"/>
    <w:rsid w:val="004B3410"/>
    <w:rsid w:val="004C5907"/>
    <w:rsid w:val="004C7F0A"/>
    <w:rsid w:val="004E19E5"/>
    <w:rsid w:val="004E5864"/>
    <w:rsid w:val="004E647D"/>
    <w:rsid w:val="004F2A73"/>
    <w:rsid w:val="00516D3F"/>
    <w:rsid w:val="00552566"/>
    <w:rsid w:val="005827DE"/>
    <w:rsid w:val="005F52CB"/>
    <w:rsid w:val="00632E17"/>
    <w:rsid w:val="006373A4"/>
    <w:rsid w:val="00653D96"/>
    <w:rsid w:val="00656538"/>
    <w:rsid w:val="00697097"/>
    <w:rsid w:val="006B65B3"/>
    <w:rsid w:val="006B6C85"/>
    <w:rsid w:val="006D0E28"/>
    <w:rsid w:val="006F1C34"/>
    <w:rsid w:val="007108ED"/>
    <w:rsid w:val="007174AE"/>
    <w:rsid w:val="007353D3"/>
    <w:rsid w:val="007A21F5"/>
    <w:rsid w:val="007B0398"/>
    <w:rsid w:val="007C52BC"/>
    <w:rsid w:val="00836DFC"/>
    <w:rsid w:val="00866219"/>
    <w:rsid w:val="008B0CBB"/>
    <w:rsid w:val="008B5695"/>
    <w:rsid w:val="00942EE8"/>
    <w:rsid w:val="00994C23"/>
    <w:rsid w:val="009A57F6"/>
    <w:rsid w:val="00A01465"/>
    <w:rsid w:val="00A61C0F"/>
    <w:rsid w:val="00A80F7F"/>
    <w:rsid w:val="00A96731"/>
    <w:rsid w:val="00AF3876"/>
    <w:rsid w:val="00B002BA"/>
    <w:rsid w:val="00B05DAB"/>
    <w:rsid w:val="00B23BE2"/>
    <w:rsid w:val="00B646E1"/>
    <w:rsid w:val="00B87EB8"/>
    <w:rsid w:val="00B93351"/>
    <w:rsid w:val="00BF4049"/>
    <w:rsid w:val="00C00F56"/>
    <w:rsid w:val="00C06F67"/>
    <w:rsid w:val="00C465DF"/>
    <w:rsid w:val="00CC0BAA"/>
    <w:rsid w:val="00CE20AC"/>
    <w:rsid w:val="00CE3744"/>
    <w:rsid w:val="00CF1173"/>
    <w:rsid w:val="00D039CA"/>
    <w:rsid w:val="00D1553D"/>
    <w:rsid w:val="00D7578B"/>
    <w:rsid w:val="00DB7C52"/>
    <w:rsid w:val="00DC19CB"/>
    <w:rsid w:val="00DE2EA1"/>
    <w:rsid w:val="00E45080"/>
    <w:rsid w:val="00E46185"/>
    <w:rsid w:val="00E60A80"/>
    <w:rsid w:val="00E63EB1"/>
    <w:rsid w:val="00E85E29"/>
    <w:rsid w:val="00EB40DE"/>
    <w:rsid w:val="00EE255D"/>
    <w:rsid w:val="00EF6F4B"/>
    <w:rsid w:val="00F05941"/>
    <w:rsid w:val="00F34B3E"/>
    <w:rsid w:val="00F44438"/>
    <w:rsid w:val="00F86732"/>
    <w:rsid w:val="00F868A8"/>
    <w:rsid w:val="00FC13E8"/>
    <w:rsid w:val="00FE383A"/>
    <w:rsid w:val="00FE4FAF"/>
    <w:rsid w:val="00FE6934"/>
    <w:rsid w:val="010068C7"/>
    <w:rsid w:val="01682ECB"/>
    <w:rsid w:val="019024C3"/>
    <w:rsid w:val="01B9162B"/>
    <w:rsid w:val="01D26CC4"/>
    <w:rsid w:val="01FB5393"/>
    <w:rsid w:val="020967EB"/>
    <w:rsid w:val="02235034"/>
    <w:rsid w:val="022D535B"/>
    <w:rsid w:val="02391046"/>
    <w:rsid w:val="0258017A"/>
    <w:rsid w:val="02726F26"/>
    <w:rsid w:val="02903CB4"/>
    <w:rsid w:val="02D31E8C"/>
    <w:rsid w:val="02D5709B"/>
    <w:rsid w:val="02E91610"/>
    <w:rsid w:val="02FA4812"/>
    <w:rsid w:val="03356EF6"/>
    <w:rsid w:val="03577E8F"/>
    <w:rsid w:val="03647F7C"/>
    <w:rsid w:val="038F5A77"/>
    <w:rsid w:val="03901D89"/>
    <w:rsid w:val="03986A1B"/>
    <w:rsid w:val="03C055D4"/>
    <w:rsid w:val="03C230FA"/>
    <w:rsid w:val="03DD0DBE"/>
    <w:rsid w:val="03E62D27"/>
    <w:rsid w:val="03EA5B4F"/>
    <w:rsid w:val="0434243C"/>
    <w:rsid w:val="04360C7D"/>
    <w:rsid w:val="045B5CDC"/>
    <w:rsid w:val="04852604"/>
    <w:rsid w:val="04A62A1C"/>
    <w:rsid w:val="04C13A34"/>
    <w:rsid w:val="05151700"/>
    <w:rsid w:val="051F3E88"/>
    <w:rsid w:val="052A6FE9"/>
    <w:rsid w:val="054D3D5A"/>
    <w:rsid w:val="056D5559"/>
    <w:rsid w:val="05727A03"/>
    <w:rsid w:val="05776407"/>
    <w:rsid w:val="05790237"/>
    <w:rsid w:val="05B13988"/>
    <w:rsid w:val="05D65DD9"/>
    <w:rsid w:val="05E34F8F"/>
    <w:rsid w:val="05E67B3E"/>
    <w:rsid w:val="060574C4"/>
    <w:rsid w:val="062A1A88"/>
    <w:rsid w:val="063B2431"/>
    <w:rsid w:val="06583918"/>
    <w:rsid w:val="065F66AE"/>
    <w:rsid w:val="06601F5F"/>
    <w:rsid w:val="06700AF6"/>
    <w:rsid w:val="068F1BE7"/>
    <w:rsid w:val="06943D91"/>
    <w:rsid w:val="06945FC6"/>
    <w:rsid w:val="06B05D45"/>
    <w:rsid w:val="06CD4237"/>
    <w:rsid w:val="06E546AF"/>
    <w:rsid w:val="072503D5"/>
    <w:rsid w:val="07314A47"/>
    <w:rsid w:val="07493E78"/>
    <w:rsid w:val="07526C5F"/>
    <w:rsid w:val="075302BD"/>
    <w:rsid w:val="07640853"/>
    <w:rsid w:val="079F31F4"/>
    <w:rsid w:val="07A230B4"/>
    <w:rsid w:val="07AA2F04"/>
    <w:rsid w:val="07CB1710"/>
    <w:rsid w:val="07F357B3"/>
    <w:rsid w:val="07F449BE"/>
    <w:rsid w:val="07FA76BE"/>
    <w:rsid w:val="084E7B4A"/>
    <w:rsid w:val="08767BDE"/>
    <w:rsid w:val="08A4543E"/>
    <w:rsid w:val="08AE0778"/>
    <w:rsid w:val="08B5726E"/>
    <w:rsid w:val="08DD172F"/>
    <w:rsid w:val="09031C77"/>
    <w:rsid w:val="09161534"/>
    <w:rsid w:val="09257D73"/>
    <w:rsid w:val="093E78F2"/>
    <w:rsid w:val="09873299"/>
    <w:rsid w:val="09B04673"/>
    <w:rsid w:val="09B82DDB"/>
    <w:rsid w:val="09FC0B29"/>
    <w:rsid w:val="0A017909"/>
    <w:rsid w:val="0A0E794E"/>
    <w:rsid w:val="0A12730C"/>
    <w:rsid w:val="0A315160"/>
    <w:rsid w:val="0A4D47B8"/>
    <w:rsid w:val="0A725944"/>
    <w:rsid w:val="0ABF04B7"/>
    <w:rsid w:val="0ACF4F7E"/>
    <w:rsid w:val="0ADA573B"/>
    <w:rsid w:val="0AEC1AE5"/>
    <w:rsid w:val="0AF5330F"/>
    <w:rsid w:val="0B070B24"/>
    <w:rsid w:val="0B576CFF"/>
    <w:rsid w:val="0B5F2288"/>
    <w:rsid w:val="0B6679B1"/>
    <w:rsid w:val="0B6A2B3F"/>
    <w:rsid w:val="0B8B2AA9"/>
    <w:rsid w:val="0BA75AE5"/>
    <w:rsid w:val="0BBE5518"/>
    <w:rsid w:val="0BC60AD5"/>
    <w:rsid w:val="0BC82BC9"/>
    <w:rsid w:val="0BCA59C4"/>
    <w:rsid w:val="0BD3298C"/>
    <w:rsid w:val="0BEC02D5"/>
    <w:rsid w:val="0C15292F"/>
    <w:rsid w:val="0C44678B"/>
    <w:rsid w:val="0C630A44"/>
    <w:rsid w:val="0C7430DB"/>
    <w:rsid w:val="0CC72329"/>
    <w:rsid w:val="0CC80CBE"/>
    <w:rsid w:val="0CE109A8"/>
    <w:rsid w:val="0D247823"/>
    <w:rsid w:val="0D4B0DB1"/>
    <w:rsid w:val="0D4C1C3A"/>
    <w:rsid w:val="0D644D6B"/>
    <w:rsid w:val="0D724D63"/>
    <w:rsid w:val="0D7F5DAA"/>
    <w:rsid w:val="0DF02425"/>
    <w:rsid w:val="0DFB22F1"/>
    <w:rsid w:val="0E7C43D0"/>
    <w:rsid w:val="0EC52A5E"/>
    <w:rsid w:val="0ED06834"/>
    <w:rsid w:val="0F686692"/>
    <w:rsid w:val="0F7B2DF6"/>
    <w:rsid w:val="0F7C0DBE"/>
    <w:rsid w:val="0F8141E9"/>
    <w:rsid w:val="0F8F37B2"/>
    <w:rsid w:val="0FA50350"/>
    <w:rsid w:val="0FDF47B7"/>
    <w:rsid w:val="106D0598"/>
    <w:rsid w:val="107D5A30"/>
    <w:rsid w:val="10910519"/>
    <w:rsid w:val="10B96C80"/>
    <w:rsid w:val="10C777F5"/>
    <w:rsid w:val="10DB6338"/>
    <w:rsid w:val="11171ABD"/>
    <w:rsid w:val="113F5142"/>
    <w:rsid w:val="115102A6"/>
    <w:rsid w:val="116A57D0"/>
    <w:rsid w:val="1187484B"/>
    <w:rsid w:val="11903720"/>
    <w:rsid w:val="11A44576"/>
    <w:rsid w:val="11A97610"/>
    <w:rsid w:val="11AC751D"/>
    <w:rsid w:val="11CE04B4"/>
    <w:rsid w:val="12141C97"/>
    <w:rsid w:val="124A5235"/>
    <w:rsid w:val="125E27C0"/>
    <w:rsid w:val="12C718DF"/>
    <w:rsid w:val="12ED2B7D"/>
    <w:rsid w:val="132E03B5"/>
    <w:rsid w:val="13490AB3"/>
    <w:rsid w:val="135A5C3D"/>
    <w:rsid w:val="13623239"/>
    <w:rsid w:val="13830E83"/>
    <w:rsid w:val="13856A58"/>
    <w:rsid w:val="138F4D8D"/>
    <w:rsid w:val="13B2072B"/>
    <w:rsid w:val="13C8230C"/>
    <w:rsid w:val="13D177B5"/>
    <w:rsid w:val="146B07E9"/>
    <w:rsid w:val="14B26335"/>
    <w:rsid w:val="14BB3FA4"/>
    <w:rsid w:val="14D0739D"/>
    <w:rsid w:val="14FE57F5"/>
    <w:rsid w:val="15041B32"/>
    <w:rsid w:val="157D1DBF"/>
    <w:rsid w:val="15B87F4D"/>
    <w:rsid w:val="160A0DC6"/>
    <w:rsid w:val="16354339"/>
    <w:rsid w:val="16685A85"/>
    <w:rsid w:val="168A0770"/>
    <w:rsid w:val="16C536E3"/>
    <w:rsid w:val="16EB2F64"/>
    <w:rsid w:val="172D6814"/>
    <w:rsid w:val="172E707D"/>
    <w:rsid w:val="175335C1"/>
    <w:rsid w:val="1756499F"/>
    <w:rsid w:val="176136F5"/>
    <w:rsid w:val="176A5472"/>
    <w:rsid w:val="17895DCA"/>
    <w:rsid w:val="178C5B9A"/>
    <w:rsid w:val="17941BB6"/>
    <w:rsid w:val="17A90195"/>
    <w:rsid w:val="17AC0A24"/>
    <w:rsid w:val="17B46415"/>
    <w:rsid w:val="18074382"/>
    <w:rsid w:val="1817033F"/>
    <w:rsid w:val="181E0170"/>
    <w:rsid w:val="18497F79"/>
    <w:rsid w:val="18884B4D"/>
    <w:rsid w:val="18954232"/>
    <w:rsid w:val="18BB0A7F"/>
    <w:rsid w:val="18DA5F0A"/>
    <w:rsid w:val="18EB51D8"/>
    <w:rsid w:val="19246690"/>
    <w:rsid w:val="19247A5A"/>
    <w:rsid w:val="19462AD3"/>
    <w:rsid w:val="1973115E"/>
    <w:rsid w:val="197369DE"/>
    <w:rsid w:val="19762500"/>
    <w:rsid w:val="1990068A"/>
    <w:rsid w:val="19A560A3"/>
    <w:rsid w:val="19AF1A29"/>
    <w:rsid w:val="19CA66D5"/>
    <w:rsid w:val="19DF572B"/>
    <w:rsid w:val="19FF017C"/>
    <w:rsid w:val="1A31754D"/>
    <w:rsid w:val="1A373D2F"/>
    <w:rsid w:val="1A6073B4"/>
    <w:rsid w:val="1AA310E8"/>
    <w:rsid w:val="1ADE4647"/>
    <w:rsid w:val="1B2E1028"/>
    <w:rsid w:val="1B354A5C"/>
    <w:rsid w:val="1B4C1D61"/>
    <w:rsid w:val="1B6B0795"/>
    <w:rsid w:val="1B9529EA"/>
    <w:rsid w:val="1BB97D84"/>
    <w:rsid w:val="1BCF63FB"/>
    <w:rsid w:val="1BD002C9"/>
    <w:rsid w:val="1BD146FF"/>
    <w:rsid w:val="1BEB7B61"/>
    <w:rsid w:val="1C250C25"/>
    <w:rsid w:val="1C382E75"/>
    <w:rsid w:val="1C3D1845"/>
    <w:rsid w:val="1C40430A"/>
    <w:rsid w:val="1C5B32ED"/>
    <w:rsid w:val="1C8D2816"/>
    <w:rsid w:val="1CA06913"/>
    <w:rsid w:val="1CAC018D"/>
    <w:rsid w:val="1CD856D8"/>
    <w:rsid w:val="1CE14BD4"/>
    <w:rsid w:val="1D0D6C02"/>
    <w:rsid w:val="1D1A76AB"/>
    <w:rsid w:val="1D33169F"/>
    <w:rsid w:val="1D70637E"/>
    <w:rsid w:val="1D75582C"/>
    <w:rsid w:val="1D88347C"/>
    <w:rsid w:val="1D8C2CD3"/>
    <w:rsid w:val="1D9F0C50"/>
    <w:rsid w:val="1DA957B1"/>
    <w:rsid w:val="1DC44456"/>
    <w:rsid w:val="1DE35161"/>
    <w:rsid w:val="1DF1329F"/>
    <w:rsid w:val="1E052EF5"/>
    <w:rsid w:val="1E3C3541"/>
    <w:rsid w:val="1E730A5E"/>
    <w:rsid w:val="1E906F3B"/>
    <w:rsid w:val="1EE9216E"/>
    <w:rsid w:val="1EFF5A1C"/>
    <w:rsid w:val="1F296032"/>
    <w:rsid w:val="1F5939D3"/>
    <w:rsid w:val="1F6C5EFA"/>
    <w:rsid w:val="1F733F41"/>
    <w:rsid w:val="1F8C2575"/>
    <w:rsid w:val="1F8F7B0F"/>
    <w:rsid w:val="1F97707A"/>
    <w:rsid w:val="1FA36424"/>
    <w:rsid w:val="1FAC68D8"/>
    <w:rsid w:val="1FCA7E3D"/>
    <w:rsid w:val="1FDD392A"/>
    <w:rsid w:val="20016BCD"/>
    <w:rsid w:val="20017CAF"/>
    <w:rsid w:val="20261FDE"/>
    <w:rsid w:val="203F7E2D"/>
    <w:rsid w:val="204235BF"/>
    <w:rsid w:val="20446F60"/>
    <w:rsid w:val="204C4020"/>
    <w:rsid w:val="205101DF"/>
    <w:rsid w:val="20627057"/>
    <w:rsid w:val="20E32F90"/>
    <w:rsid w:val="21006022"/>
    <w:rsid w:val="2129610C"/>
    <w:rsid w:val="2146637F"/>
    <w:rsid w:val="215F7B4C"/>
    <w:rsid w:val="216B0DDF"/>
    <w:rsid w:val="2181406C"/>
    <w:rsid w:val="2187432E"/>
    <w:rsid w:val="21A028F9"/>
    <w:rsid w:val="21C763F1"/>
    <w:rsid w:val="21F820D3"/>
    <w:rsid w:val="2217038B"/>
    <w:rsid w:val="225D6A6B"/>
    <w:rsid w:val="226C45E5"/>
    <w:rsid w:val="228A5BEB"/>
    <w:rsid w:val="22D6753F"/>
    <w:rsid w:val="23197571"/>
    <w:rsid w:val="231D1CA3"/>
    <w:rsid w:val="23533F90"/>
    <w:rsid w:val="238D3E38"/>
    <w:rsid w:val="23A54A68"/>
    <w:rsid w:val="240F3CE2"/>
    <w:rsid w:val="242D74E1"/>
    <w:rsid w:val="248D204E"/>
    <w:rsid w:val="24A331EC"/>
    <w:rsid w:val="24E053CF"/>
    <w:rsid w:val="24F07F3B"/>
    <w:rsid w:val="250D79FB"/>
    <w:rsid w:val="250E52F2"/>
    <w:rsid w:val="251131AC"/>
    <w:rsid w:val="251D44C0"/>
    <w:rsid w:val="25494501"/>
    <w:rsid w:val="25761381"/>
    <w:rsid w:val="25963E46"/>
    <w:rsid w:val="259B3A8A"/>
    <w:rsid w:val="259D531E"/>
    <w:rsid w:val="25CC280B"/>
    <w:rsid w:val="25CD53B1"/>
    <w:rsid w:val="25E00D9B"/>
    <w:rsid w:val="262939E7"/>
    <w:rsid w:val="266957D4"/>
    <w:rsid w:val="26801D8F"/>
    <w:rsid w:val="26867F4B"/>
    <w:rsid w:val="26CC711C"/>
    <w:rsid w:val="26D15993"/>
    <w:rsid w:val="26FE12C8"/>
    <w:rsid w:val="27DB0B42"/>
    <w:rsid w:val="27F126B7"/>
    <w:rsid w:val="28287197"/>
    <w:rsid w:val="284C480C"/>
    <w:rsid w:val="285C3D8F"/>
    <w:rsid w:val="286B27E3"/>
    <w:rsid w:val="28FA004E"/>
    <w:rsid w:val="29427A9C"/>
    <w:rsid w:val="2946340E"/>
    <w:rsid w:val="297F535D"/>
    <w:rsid w:val="2A35451E"/>
    <w:rsid w:val="2A4461F5"/>
    <w:rsid w:val="2A564880"/>
    <w:rsid w:val="2A64513C"/>
    <w:rsid w:val="2A72382C"/>
    <w:rsid w:val="2ACB3ADD"/>
    <w:rsid w:val="2B021E62"/>
    <w:rsid w:val="2B364904"/>
    <w:rsid w:val="2B3D076C"/>
    <w:rsid w:val="2B6E4BA0"/>
    <w:rsid w:val="2B936813"/>
    <w:rsid w:val="2B9C2036"/>
    <w:rsid w:val="2BA24D07"/>
    <w:rsid w:val="2BC77731"/>
    <w:rsid w:val="2BE902E2"/>
    <w:rsid w:val="2C0E663D"/>
    <w:rsid w:val="2C1659D7"/>
    <w:rsid w:val="2C2D5100"/>
    <w:rsid w:val="2C4F2455"/>
    <w:rsid w:val="2C6426F1"/>
    <w:rsid w:val="2C730F5D"/>
    <w:rsid w:val="2C816D87"/>
    <w:rsid w:val="2CCD5C4B"/>
    <w:rsid w:val="2D20309A"/>
    <w:rsid w:val="2D270C60"/>
    <w:rsid w:val="2D3C0976"/>
    <w:rsid w:val="2D774660"/>
    <w:rsid w:val="2D805E33"/>
    <w:rsid w:val="2D8C0B2A"/>
    <w:rsid w:val="2D8F3F4B"/>
    <w:rsid w:val="2DA54E3A"/>
    <w:rsid w:val="2DC21CF6"/>
    <w:rsid w:val="2DC53701"/>
    <w:rsid w:val="2DD13584"/>
    <w:rsid w:val="2DED1E11"/>
    <w:rsid w:val="2E0E3DC1"/>
    <w:rsid w:val="2E262354"/>
    <w:rsid w:val="2E3A47B8"/>
    <w:rsid w:val="2E4D7C00"/>
    <w:rsid w:val="2E604F26"/>
    <w:rsid w:val="2E715926"/>
    <w:rsid w:val="2E975059"/>
    <w:rsid w:val="2E9E5099"/>
    <w:rsid w:val="2EC718D7"/>
    <w:rsid w:val="2EE80944"/>
    <w:rsid w:val="2EEB6585"/>
    <w:rsid w:val="2EFA558F"/>
    <w:rsid w:val="2F0A3EB8"/>
    <w:rsid w:val="2F153AD4"/>
    <w:rsid w:val="2F4A31C9"/>
    <w:rsid w:val="2F4F4B41"/>
    <w:rsid w:val="2F5F2326"/>
    <w:rsid w:val="2F8D7982"/>
    <w:rsid w:val="2FF50F1B"/>
    <w:rsid w:val="2FF77757"/>
    <w:rsid w:val="301127F7"/>
    <w:rsid w:val="30304D95"/>
    <w:rsid w:val="30562C99"/>
    <w:rsid w:val="305E368D"/>
    <w:rsid w:val="30684369"/>
    <w:rsid w:val="30703BC7"/>
    <w:rsid w:val="307A2E7F"/>
    <w:rsid w:val="3091782D"/>
    <w:rsid w:val="30B26F34"/>
    <w:rsid w:val="30C909A7"/>
    <w:rsid w:val="30FD79F1"/>
    <w:rsid w:val="310E7EBE"/>
    <w:rsid w:val="31243000"/>
    <w:rsid w:val="317F2B11"/>
    <w:rsid w:val="31924CD5"/>
    <w:rsid w:val="319B392E"/>
    <w:rsid w:val="31CC71EC"/>
    <w:rsid w:val="322D419B"/>
    <w:rsid w:val="32417928"/>
    <w:rsid w:val="32505A42"/>
    <w:rsid w:val="32546592"/>
    <w:rsid w:val="328C610C"/>
    <w:rsid w:val="32923A51"/>
    <w:rsid w:val="3299480D"/>
    <w:rsid w:val="32BD104D"/>
    <w:rsid w:val="32EA03D2"/>
    <w:rsid w:val="32ED7550"/>
    <w:rsid w:val="33170906"/>
    <w:rsid w:val="33266558"/>
    <w:rsid w:val="333D3524"/>
    <w:rsid w:val="334127B9"/>
    <w:rsid w:val="33576713"/>
    <w:rsid w:val="33772D72"/>
    <w:rsid w:val="3380440D"/>
    <w:rsid w:val="33841713"/>
    <w:rsid w:val="3394151E"/>
    <w:rsid w:val="33A0357E"/>
    <w:rsid w:val="33DD45C0"/>
    <w:rsid w:val="34064EE4"/>
    <w:rsid w:val="34136E88"/>
    <w:rsid w:val="34261C1F"/>
    <w:rsid w:val="342E7E88"/>
    <w:rsid w:val="34384AE3"/>
    <w:rsid w:val="3463081D"/>
    <w:rsid w:val="346B1F16"/>
    <w:rsid w:val="348E75E1"/>
    <w:rsid w:val="34A50FA3"/>
    <w:rsid w:val="34C70B25"/>
    <w:rsid w:val="34FE03B8"/>
    <w:rsid w:val="350766A1"/>
    <w:rsid w:val="35463E3F"/>
    <w:rsid w:val="35485E78"/>
    <w:rsid w:val="356429D9"/>
    <w:rsid w:val="36A070F1"/>
    <w:rsid w:val="36BC00C4"/>
    <w:rsid w:val="36D80C5A"/>
    <w:rsid w:val="36DA101F"/>
    <w:rsid w:val="36DF5163"/>
    <w:rsid w:val="370D2AE4"/>
    <w:rsid w:val="37187DCA"/>
    <w:rsid w:val="371C1BB7"/>
    <w:rsid w:val="37401B3B"/>
    <w:rsid w:val="377B65D3"/>
    <w:rsid w:val="37902969"/>
    <w:rsid w:val="37924BC6"/>
    <w:rsid w:val="37FF7C51"/>
    <w:rsid w:val="383B7EF1"/>
    <w:rsid w:val="388E7C56"/>
    <w:rsid w:val="38C37049"/>
    <w:rsid w:val="38CD165D"/>
    <w:rsid w:val="38DD578F"/>
    <w:rsid w:val="38FA4BD2"/>
    <w:rsid w:val="39411C15"/>
    <w:rsid w:val="39701DE0"/>
    <w:rsid w:val="397F6B27"/>
    <w:rsid w:val="398E5251"/>
    <w:rsid w:val="399F524B"/>
    <w:rsid w:val="39AF711D"/>
    <w:rsid w:val="3A304969"/>
    <w:rsid w:val="3A3A4A88"/>
    <w:rsid w:val="3AA11AE3"/>
    <w:rsid w:val="3AEE2E22"/>
    <w:rsid w:val="3AEE3CE9"/>
    <w:rsid w:val="3B1A650D"/>
    <w:rsid w:val="3B2C492A"/>
    <w:rsid w:val="3BCA5B28"/>
    <w:rsid w:val="3C1621A0"/>
    <w:rsid w:val="3C1F52C0"/>
    <w:rsid w:val="3C205A86"/>
    <w:rsid w:val="3C7F7896"/>
    <w:rsid w:val="3C8120F0"/>
    <w:rsid w:val="3C8A547D"/>
    <w:rsid w:val="3C9F337D"/>
    <w:rsid w:val="3CA01F5A"/>
    <w:rsid w:val="3CB672A6"/>
    <w:rsid w:val="3CD11E2F"/>
    <w:rsid w:val="3CD22A62"/>
    <w:rsid w:val="3CF009AD"/>
    <w:rsid w:val="3CF77A8A"/>
    <w:rsid w:val="3D0E48F0"/>
    <w:rsid w:val="3D1D2A7A"/>
    <w:rsid w:val="3D376FD1"/>
    <w:rsid w:val="3D393422"/>
    <w:rsid w:val="3D6B1F76"/>
    <w:rsid w:val="3D947520"/>
    <w:rsid w:val="3DBA5661"/>
    <w:rsid w:val="3DE26355"/>
    <w:rsid w:val="3DF07200"/>
    <w:rsid w:val="3E0146E6"/>
    <w:rsid w:val="3E0D0E0E"/>
    <w:rsid w:val="3E1A4836"/>
    <w:rsid w:val="3E3128E8"/>
    <w:rsid w:val="3E3136AF"/>
    <w:rsid w:val="3E5D070C"/>
    <w:rsid w:val="3E721CBF"/>
    <w:rsid w:val="3EBD5343"/>
    <w:rsid w:val="3ED32F59"/>
    <w:rsid w:val="3F3869EB"/>
    <w:rsid w:val="3F7E2901"/>
    <w:rsid w:val="3F8F77D1"/>
    <w:rsid w:val="3F977748"/>
    <w:rsid w:val="3FA4229F"/>
    <w:rsid w:val="3FA605BE"/>
    <w:rsid w:val="3FB3156E"/>
    <w:rsid w:val="3FC110E8"/>
    <w:rsid w:val="3FE269E5"/>
    <w:rsid w:val="3FF56488"/>
    <w:rsid w:val="4074200B"/>
    <w:rsid w:val="40A213E0"/>
    <w:rsid w:val="40A435F9"/>
    <w:rsid w:val="40AA0B3F"/>
    <w:rsid w:val="40CF79BA"/>
    <w:rsid w:val="4103012C"/>
    <w:rsid w:val="412D224E"/>
    <w:rsid w:val="41505CA1"/>
    <w:rsid w:val="418D341F"/>
    <w:rsid w:val="419026CC"/>
    <w:rsid w:val="41C77C2F"/>
    <w:rsid w:val="41CE1354"/>
    <w:rsid w:val="41F3016D"/>
    <w:rsid w:val="41F56350"/>
    <w:rsid w:val="420A48C4"/>
    <w:rsid w:val="420A59BB"/>
    <w:rsid w:val="42215EAA"/>
    <w:rsid w:val="42447B0B"/>
    <w:rsid w:val="427832D7"/>
    <w:rsid w:val="42DB5352"/>
    <w:rsid w:val="43002E5D"/>
    <w:rsid w:val="43162C64"/>
    <w:rsid w:val="432A3E37"/>
    <w:rsid w:val="432F2F7B"/>
    <w:rsid w:val="4352258B"/>
    <w:rsid w:val="43594D1F"/>
    <w:rsid w:val="43972DED"/>
    <w:rsid w:val="43B73563"/>
    <w:rsid w:val="43BD43BC"/>
    <w:rsid w:val="43E90AE4"/>
    <w:rsid w:val="43F47962"/>
    <w:rsid w:val="442B627C"/>
    <w:rsid w:val="44385A1D"/>
    <w:rsid w:val="443E1BBE"/>
    <w:rsid w:val="445D0EFD"/>
    <w:rsid w:val="445D6411"/>
    <w:rsid w:val="44A17063"/>
    <w:rsid w:val="44C405B0"/>
    <w:rsid w:val="44C446BD"/>
    <w:rsid w:val="4518774C"/>
    <w:rsid w:val="4564752C"/>
    <w:rsid w:val="45717793"/>
    <w:rsid w:val="45CB5272"/>
    <w:rsid w:val="45E037F3"/>
    <w:rsid w:val="461F3620"/>
    <w:rsid w:val="46837BB4"/>
    <w:rsid w:val="469E0ED9"/>
    <w:rsid w:val="471E32E2"/>
    <w:rsid w:val="47241DE6"/>
    <w:rsid w:val="47272D7A"/>
    <w:rsid w:val="473706D1"/>
    <w:rsid w:val="473E5483"/>
    <w:rsid w:val="47567C42"/>
    <w:rsid w:val="477E2223"/>
    <w:rsid w:val="477E635D"/>
    <w:rsid w:val="47992179"/>
    <w:rsid w:val="47BF72C1"/>
    <w:rsid w:val="47CE449C"/>
    <w:rsid w:val="47E93D75"/>
    <w:rsid w:val="483217F4"/>
    <w:rsid w:val="48644107"/>
    <w:rsid w:val="486453F2"/>
    <w:rsid w:val="48964F99"/>
    <w:rsid w:val="48A20384"/>
    <w:rsid w:val="48C1056D"/>
    <w:rsid w:val="490417DB"/>
    <w:rsid w:val="490D49EA"/>
    <w:rsid w:val="491A15C9"/>
    <w:rsid w:val="492F6582"/>
    <w:rsid w:val="49915D27"/>
    <w:rsid w:val="499272E1"/>
    <w:rsid w:val="49B67EC3"/>
    <w:rsid w:val="49D03FA2"/>
    <w:rsid w:val="4A2117CA"/>
    <w:rsid w:val="4A33034C"/>
    <w:rsid w:val="4A367AE1"/>
    <w:rsid w:val="4AC63547"/>
    <w:rsid w:val="4ACA1BDB"/>
    <w:rsid w:val="4AD0125F"/>
    <w:rsid w:val="4AD67F43"/>
    <w:rsid w:val="4AF468D1"/>
    <w:rsid w:val="4B170A8E"/>
    <w:rsid w:val="4B51320C"/>
    <w:rsid w:val="4B7944CF"/>
    <w:rsid w:val="4BE85FE0"/>
    <w:rsid w:val="4BFE63A1"/>
    <w:rsid w:val="4C051BA6"/>
    <w:rsid w:val="4C12586E"/>
    <w:rsid w:val="4C2347C9"/>
    <w:rsid w:val="4C704EF9"/>
    <w:rsid w:val="4C93490A"/>
    <w:rsid w:val="4CAE4EE9"/>
    <w:rsid w:val="4CFD664F"/>
    <w:rsid w:val="4D2770F7"/>
    <w:rsid w:val="4D3077C1"/>
    <w:rsid w:val="4D5A2ACA"/>
    <w:rsid w:val="4DA00CDA"/>
    <w:rsid w:val="4DB602D9"/>
    <w:rsid w:val="4DCE6F2B"/>
    <w:rsid w:val="4DE12351"/>
    <w:rsid w:val="4E024EEC"/>
    <w:rsid w:val="4E226037"/>
    <w:rsid w:val="4E3D1C73"/>
    <w:rsid w:val="4E9C4527"/>
    <w:rsid w:val="4EFC1E0A"/>
    <w:rsid w:val="4F027764"/>
    <w:rsid w:val="4F0F4B3C"/>
    <w:rsid w:val="4F0F7862"/>
    <w:rsid w:val="4F1050D9"/>
    <w:rsid w:val="4F54710C"/>
    <w:rsid w:val="4F883F3D"/>
    <w:rsid w:val="4F8B6DBA"/>
    <w:rsid w:val="4FA944B6"/>
    <w:rsid w:val="4FB6604A"/>
    <w:rsid w:val="503C6F0D"/>
    <w:rsid w:val="507565E0"/>
    <w:rsid w:val="50894AEF"/>
    <w:rsid w:val="508A1B9B"/>
    <w:rsid w:val="50994B9C"/>
    <w:rsid w:val="50B33F99"/>
    <w:rsid w:val="50DB6BAD"/>
    <w:rsid w:val="50F816AA"/>
    <w:rsid w:val="50FF4488"/>
    <w:rsid w:val="51052FF9"/>
    <w:rsid w:val="512459F1"/>
    <w:rsid w:val="512E2ED4"/>
    <w:rsid w:val="51460EB5"/>
    <w:rsid w:val="51533535"/>
    <w:rsid w:val="51674EE7"/>
    <w:rsid w:val="51810A20"/>
    <w:rsid w:val="518C06DB"/>
    <w:rsid w:val="519827BD"/>
    <w:rsid w:val="51A447E8"/>
    <w:rsid w:val="51E315C4"/>
    <w:rsid w:val="51FF1AF6"/>
    <w:rsid w:val="520A30CD"/>
    <w:rsid w:val="52175EFB"/>
    <w:rsid w:val="523D6973"/>
    <w:rsid w:val="52C61372"/>
    <w:rsid w:val="53016C66"/>
    <w:rsid w:val="536D15B2"/>
    <w:rsid w:val="53907D39"/>
    <w:rsid w:val="53F328AE"/>
    <w:rsid w:val="53F7453D"/>
    <w:rsid w:val="54013570"/>
    <w:rsid w:val="540C23E0"/>
    <w:rsid w:val="541656CF"/>
    <w:rsid w:val="543B049A"/>
    <w:rsid w:val="547F2B08"/>
    <w:rsid w:val="549A28A4"/>
    <w:rsid w:val="54B316A6"/>
    <w:rsid w:val="54DC3020"/>
    <w:rsid w:val="54E3618B"/>
    <w:rsid w:val="55044015"/>
    <w:rsid w:val="550869A3"/>
    <w:rsid w:val="551E284E"/>
    <w:rsid w:val="557E41CD"/>
    <w:rsid w:val="5586427B"/>
    <w:rsid w:val="558E4D93"/>
    <w:rsid w:val="559306C7"/>
    <w:rsid w:val="559F083D"/>
    <w:rsid w:val="55AB6E9C"/>
    <w:rsid w:val="55B93628"/>
    <w:rsid w:val="55DD6F37"/>
    <w:rsid w:val="55F401D9"/>
    <w:rsid w:val="55FC4ADD"/>
    <w:rsid w:val="56244B1C"/>
    <w:rsid w:val="5662130C"/>
    <w:rsid w:val="569376FD"/>
    <w:rsid w:val="569A22CA"/>
    <w:rsid w:val="569D6E17"/>
    <w:rsid w:val="56A87877"/>
    <w:rsid w:val="56D00022"/>
    <w:rsid w:val="571117EF"/>
    <w:rsid w:val="5735650E"/>
    <w:rsid w:val="57EB7472"/>
    <w:rsid w:val="57F361BE"/>
    <w:rsid w:val="580F4D58"/>
    <w:rsid w:val="58141D47"/>
    <w:rsid w:val="5885666D"/>
    <w:rsid w:val="58B82F92"/>
    <w:rsid w:val="58C34F00"/>
    <w:rsid w:val="58C46321"/>
    <w:rsid w:val="58CC1DF1"/>
    <w:rsid w:val="59106642"/>
    <w:rsid w:val="591E6953"/>
    <w:rsid w:val="594448C2"/>
    <w:rsid w:val="594D3245"/>
    <w:rsid w:val="59755846"/>
    <w:rsid w:val="598C24C9"/>
    <w:rsid w:val="59B50400"/>
    <w:rsid w:val="59C94F17"/>
    <w:rsid w:val="59EF48DC"/>
    <w:rsid w:val="5A1E1432"/>
    <w:rsid w:val="5A4315E9"/>
    <w:rsid w:val="5A550A24"/>
    <w:rsid w:val="5A6D432D"/>
    <w:rsid w:val="5ADB3FBF"/>
    <w:rsid w:val="5B0340C4"/>
    <w:rsid w:val="5B0753BE"/>
    <w:rsid w:val="5B29462B"/>
    <w:rsid w:val="5B2F1F99"/>
    <w:rsid w:val="5B637E94"/>
    <w:rsid w:val="5B6B68A0"/>
    <w:rsid w:val="5B7A407D"/>
    <w:rsid w:val="5B7F46BA"/>
    <w:rsid w:val="5B804653"/>
    <w:rsid w:val="5B9F0C9B"/>
    <w:rsid w:val="5BA10421"/>
    <w:rsid w:val="5BC7192B"/>
    <w:rsid w:val="5C2E3F57"/>
    <w:rsid w:val="5C3F445D"/>
    <w:rsid w:val="5C62052F"/>
    <w:rsid w:val="5CAE14C2"/>
    <w:rsid w:val="5CBD2476"/>
    <w:rsid w:val="5CC07D3B"/>
    <w:rsid w:val="5CF132E8"/>
    <w:rsid w:val="5CF710B3"/>
    <w:rsid w:val="5D0B6F83"/>
    <w:rsid w:val="5D44579C"/>
    <w:rsid w:val="5D56660C"/>
    <w:rsid w:val="5D79177C"/>
    <w:rsid w:val="5DA62130"/>
    <w:rsid w:val="5DAF531B"/>
    <w:rsid w:val="5DB36409"/>
    <w:rsid w:val="5DE91689"/>
    <w:rsid w:val="5DE94995"/>
    <w:rsid w:val="5DF84DEE"/>
    <w:rsid w:val="5E1D1FF6"/>
    <w:rsid w:val="5E5B2389"/>
    <w:rsid w:val="5E863CBB"/>
    <w:rsid w:val="5E9A44E0"/>
    <w:rsid w:val="5EC739A0"/>
    <w:rsid w:val="5EE9735B"/>
    <w:rsid w:val="5EFF7228"/>
    <w:rsid w:val="5F340C2A"/>
    <w:rsid w:val="5F48187B"/>
    <w:rsid w:val="5F5C0FB2"/>
    <w:rsid w:val="5F863FBD"/>
    <w:rsid w:val="5F9E3910"/>
    <w:rsid w:val="5FB83FB0"/>
    <w:rsid w:val="5FE0154A"/>
    <w:rsid w:val="601479AF"/>
    <w:rsid w:val="603469E1"/>
    <w:rsid w:val="60470337"/>
    <w:rsid w:val="604A5628"/>
    <w:rsid w:val="607B4279"/>
    <w:rsid w:val="60906AAC"/>
    <w:rsid w:val="60A62843"/>
    <w:rsid w:val="60E30FF5"/>
    <w:rsid w:val="610C6781"/>
    <w:rsid w:val="61111131"/>
    <w:rsid w:val="611627D3"/>
    <w:rsid w:val="61244091"/>
    <w:rsid w:val="6134558A"/>
    <w:rsid w:val="614D1390"/>
    <w:rsid w:val="6151253D"/>
    <w:rsid w:val="61681BEA"/>
    <w:rsid w:val="61B163FE"/>
    <w:rsid w:val="61B22D9D"/>
    <w:rsid w:val="62035056"/>
    <w:rsid w:val="622B3734"/>
    <w:rsid w:val="6252491F"/>
    <w:rsid w:val="6290715F"/>
    <w:rsid w:val="62B832DC"/>
    <w:rsid w:val="63144B63"/>
    <w:rsid w:val="631A7E87"/>
    <w:rsid w:val="631F5DF1"/>
    <w:rsid w:val="634167C3"/>
    <w:rsid w:val="636D573C"/>
    <w:rsid w:val="637224A9"/>
    <w:rsid w:val="64062AB6"/>
    <w:rsid w:val="641C5CB6"/>
    <w:rsid w:val="64304589"/>
    <w:rsid w:val="64784A60"/>
    <w:rsid w:val="649A546C"/>
    <w:rsid w:val="64C22262"/>
    <w:rsid w:val="64DD4A8C"/>
    <w:rsid w:val="650A0498"/>
    <w:rsid w:val="652221AA"/>
    <w:rsid w:val="6524536F"/>
    <w:rsid w:val="65666267"/>
    <w:rsid w:val="658E031A"/>
    <w:rsid w:val="658E32CF"/>
    <w:rsid w:val="658F4EDB"/>
    <w:rsid w:val="65B47AA0"/>
    <w:rsid w:val="65CA59DA"/>
    <w:rsid w:val="65DF458E"/>
    <w:rsid w:val="65EF0B04"/>
    <w:rsid w:val="65F25261"/>
    <w:rsid w:val="660E493A"/>
    <w:rsid w:val="664504A8"/>
    <w:rsid w:val="66763CDF"/>
    <w:rsid w:val="66886804"/>
    <w:rsid w:val="668A315F"/>
    <w:rsid w:val="66BA4EC9"/>
    <w:rsid w:val="66EF48D2"/>
    <w:rsid w:val="66F5422D"/>
    <w:rsid w:val="67400CBE"/>
    <w:rsid w:val="674F5821"/>
    <w:rsid w:val="67676C33"/>
    <w:rsid w:val="67746F85"/>
    <w:rsid w:val="678374B3"/>
    <w:rsid w:val="67864D49"/>
    <w:rsid w:val="678B72E7"/>
    <w:rsid w:val="67A85C49"/>
    <w:rsid w:val="67D8486F"/>
    <w:rsid w:val="68064B29"/>
    <w:rsid w:val="68081A96"/>
    <w:rsid w:val="6878526B"/>
    <w:rsid w:val="6894105C"/>
    <w:rsid w:val="68E42849"/>
    <w:rsid w:val="694D7FE7"/>
    <w:rsid w:val="6966030B"/>
    <w:rsid w:val="69820E47"/>
    <w:rsid w:val="69867026"/>
    <w:rsid w:val="698F557B"/>
    <w:rsid w:val="69BD50C2"/>
    <w:rsid w:val="69C4796D"/>
    <w:rsid w:val="69EA1BB7"/>
    <w:rsid w:val="6A0649F3"/>
    <w:rsid w:val="6A1D7E93"/>
    <w:rsid w:val="6A7B0C8B"/>
    <w:rsid w:val="6A821137"/>
    <w:rsid w:val="6AA319C2"/>
    <w:rsid w:val="6AC827B8"/>
    <w:rsid w:val="6AE94BEA"/>
    <w:rsid w:val="6B522725"/>
    <w:rsid w:val="6B53061F"/>
    <w:rsid w:val="6B590FC9"/>
    <w:rsid w:val="6B657037"/>
    <w:rsid w:val="6B6A744F"/>
    <w:rsid w:val="6BCD5B1C"/>
    <w:rsid w:val="6BEB1922"/>
    <w:rsid w:val="6C1310A7"/>
    <w:rsid w:val="6C16666F"/>
    <w:rsid w:val="6C1A2FE7"/>
    <w:rsid w:val="6C25061D"/>
    <w:rsid w:val="6C2621E7"/>
    <w:rsid w:val="6C414CF2"/>
    <w:rsid w:val="6C566CDD"/>
    <w:rsid w:val="6C7C73F8"/>
    <w:rsid w:val="6CA01DED"/>
    <w:rsid w:val="6CC21723"/>
    <w:rsid w:val="6CC61344"/>
    <w:rsid w:val="6CCC6430"/>
    <w:rsid w:val="6CE221A6"/>
    <w:rsid w:val="6CF039E8"/>
    <w:rsid w:val="6CF912B4"/>
    <w:rsid w:val="6D1F3659"/>
    <w:rsid w:val="6D80202D"/>
    <w:rsid w:val="6D8123FB"/>
    <w:rsid w:val="6D8D6676"/>
    <w:rsid w:val="6DA35968"/>
    <w:rsid w:val="6DBF141A"/>
    <w:rsid w:val="6DEB2274"/>
    <w:rsid w:val="6DED65D4"/>
    <w:rsid w:val="6E132185"/>
    <w:rsid w:val="6E345303"/>
    <w:rsid w:val="6E4502BB"/>
    <w:rsid w:val="6E5115C5"/>
    <w:rsid w:val="6E605E7B"/>
    <w:rsid w:val="6E6233CF"/>
    <w:rsid w:val="6E652651"/>
    <w:rsid w:val="6E8D2BCF"/>
    <w:rsid w:val="6EAC4B4C"/>
    <w:rsid w:val="6EB15FD2"/>
    <w:rsid w:val="6EC95E08"/>
    <w:rsid w:val="6EDD3B02"/>
    <w:rsid w:val="6EEF03E2"/>
    <w:rsid w:val="6F32399B"/>
    <w:rsid w:val="6F6B0386"/>
    <w:rsid w:val="6F6C263C"/>
    <w:rsid w:val="6F6F7D2B"/>
    <w:rsid w:val="6FCC26AA"/>
    <w:rsid w:val="6FDD7329"/>
    <w:rsid w:val="6FEB37FE"/>
    <w:rsid w:val="6FEE3926"/>
    <w:rsid w:val="700B01B4"/>
    <w:rsid w:val="701A2734"/>
    <w:rsid w:val="703C2951"/>
    <w:rsid w:val="70577FA3"/>
    <w:rsid w:val="70634D98"/>
    <w:rsid w:val="708E21DC"/>
    <w:rsid w:val="70A91426"/>
    <w:rsid w:val="70C852E2"/>
    <w:rsid w:val="70D23C58"/>
    <w:rsid w:val="70E40D48"/>
    <w:rsid w:val="71056FF9"/>
    <w:rsid w:val="7119797A"/>
    <w:rsid w:val="71325EE7"/>
    <w:rsid w:val="71805838"/>
    <w:rsid w:val="718847C1"/>
    <w:rsid w:val="71AC117E"/>
    <w:rsid w:val="71D12899"/>
    <w:rsid w:val="71DA7312"/>
    <w:rsid w:val="7240444C"/>
    <w:rsid w:val="72834382"/>
    <w:rsid w:val="72AF4DBF"/>
    <w:rsid w:val="72B66EF1"/>
    <w:rsid w:val="72D354A8"/>
    <w:rsid w:val="72D715CA"/>
    <w:rsid w:val="72ED1D0C"/>
    <w:rsid w:val="72F3450D"/>
    <w:rsid w:val="72FD6930"/>
    <w:rsid w:val="73075151"/>
    <w:rsid w:val="73317DD8"/>
    <w:rsid w:val="73556466"/>
    <w:rsid w:val="73792768"/>
    <w:rsid w:val="73833B99"/>
    <w:rsid w:val="73FD152E"/>
    <w:rsid w:val="745246F2"/>
    <w:rsid w:val="7479426A"/>
    <w:rsid w:val="74846603"/>
    <w:rsid w:val="74F90500"/>
    <w:rsid w:val="74FA188E"/>
    <w:rsid w:val="75170C95"/>
    <w:rsid w:val="75195FEB"/>
    <w:rsid w:val="75255C43"/>
    <w:rsid w:val="75284579"/>
    <w:rsid w:val="75A03A58"/>
    <w:rsid w:val="75B620E5"/>
    <w:rsid w:val="75C27F95"/>
    <w:rsid w:val="75C32D4C"/>
    <w:rsid w:val="75CF62B6"/>
    <w:rsid w:val="75D70540"/>
    <w:rsid w:val="75EB79D0"/>
    <w:rsid w:val="75EC58F1"/>
    <w:rsid w:val="7640102E"/>
    <w:rsid w:val="7640599E"/>
    <w:rsid w:val="76675FA7"/>
    <w:rsid w:val="768D6BB7"/>
    <w:rsid w:val="76A91BEC"/>
    <w:rsid w:val="76E30EFB"/>
    <w:rsid w:val="77023B59"/>
    <w:rsid w:val="770A6480"/>
    <w:rsid w:val="770D5C06"/>
    <w:rsid w:val="772B1097"/>
    <w:rsid w:val="774F1C1B"/>
    <w:rsid w:val="7764481A"/>
    <w:rsid w:val="77782699"/>
    <w:rsid w:val="777E3265"/>
    <w:rsid w:val="77BF7417"/>
    <w:rsid w:val="78253E19"/>
    <w:rsid w:val="7851194E"/>
    <w:rsid w:val="78786C6C"/>
    <w:rsid w:val="787E4FE2"/>
    <w:rsid w:val="78A15972"/>
    <w:rsid w:val="78CE3910"/>
    <w:rsid w:val="78CF4ED8"/>
    <w:rsid w:val="78FB4DF8"/>
    <w:rsid w:val="78FD0D43"/>
    <w:rsid w:val="79083331"/>
    <w:rsid w:val="79650F0A"/>
    <w:rsid w:val="79785E0C"/>
    <w:rsid w:val="797A1E01"/>
    <w:rsid w:val="79902077"/>
    <w:rsid w:val="79974E4B"/>
    <w:rsid w:val="799C2477"/>
    <w:rsid w:val="79AA5308"/>
    <w:rsid w:val="79C93D44"/>
    <w:rsid w:val="7A180CF8"/>
    <w:rsid w:val="7A5D4945"/>
    <w:rsid w:val="7A6F3CB1"/>
    <w:rsid w:val="7AA96F47"/>
    <w:rsid w:val="7B541390"/>
    <w:rsid w:val="7B8B5E99"/>
    <w:rsid w:val="7BC8622B"/>
    <w:rsid w:val="7BF274A4"/>
    <w:rsid w:val="7C2A5E36"/>
    <w:rsid w:val="7C41689C"/>
    <w:rsid w:val="7C444D20"/>
    <w:rsid w:val="7C55148B"/>
    <w:rsid w:val="7C553125"/>
    <w:rsid w:val="7C5B033E"/>
    <w:rsid w:val="7C765821"/>
    <w:rsid w:val="7C905A15"/>
    <w:rsid w:val="7D093264"/>
    <w:rsid w:val="7D3C5A3A"/>
    <w:rsid w:val="7D5523B4"/>
    <w:rsid w:val="7D573EB5"/>
    <w:rsid w:val="7D792FE9"/>
    <w:rsid w:val="7DA6138F"/>
    <w:rsid w:val="7DD2354F"/>
    <w:rsid w:val="7E0848B4"/>
    <w:rsid w:val="7E122892"/>
    <w:rsid w:val="7E2470E6"/>
    <w:rsid w:val="7E690EF9"/>
    <w:rsid w:val="7E7205B2"/>
    <w:rsid w:val="7E7C6C6B"/>
    <w:rsid w:val="7E9842EB"/>
    <w:rsid w:val="7E9A02E4"/>
    <w:rsid w:val="7E9E4241"/>
    <w:rsid w:val="7EA15CF6"/>
    <w:rsid w:val="7EC96100"/>
    <w:rsid w:val="7EDB00CD"/>
    <w:rsid w:val="7F2E4901"/>
    <w:rsid w:val="7F3455ED"/>
    <w:rsid w:val="7F7762FC"/>
    <w:rsid w:val="7FCB3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Calibri" w:hAnsi="Calibri" w:eastAsia="仿宋_GB2312" w:cs="Times New Roman"/>
      <w:kern w:val="2"/>
      <w:sz w:val="30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黑体"/>
      <w:b/>
      <w:kern w:val="44"/>
      <w:sz w:val="28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eastAsia="仿宋_GB2312"/>
      <w:b/>
      <w:sz w:val="32"/>
    </w:rPr>
  </w:style>
  <w:style w:type="character" w:default="1" w:styleId="18">
    <w:name w:val="Default Paragraph Font"/>
    <w:qFormat/>
    <w:uiPriority w:val="0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1"/>
    <w:qFormat/>
    <w:uiPriority w:val="0"/>
    <w:pPr>
      <w:spacing w:after="120"/>
      <w:ind w:left="200" w:leftChars="200" w:firstLine="420"/>
    </w:pPr>
    <w:rPr>
      <w:rFonts w:eastAsia="仿宋_GB2312" w:cs="仿宋_GB2312"/>
    </w:rPr>
  </w:style>
  <w:style w:type="paragraph" w:styleId="6">
    <w:name w:val="annotation text"/>
    <w:basedOn w:val="1"/>
    <w:link w:val="23"/>
    <w:unhideWhenUsed/>
    <w:qFormat/>
    <w:uiPriority w:val="99"/>
    <w:pPr>
      <w:jc w:val="left"/>
    </w:pPr>
    <w:rPr>
      <w:szCs w:val="21"/>
    </w:rPr>
  </w:style>
  <w:style w:type="paragraph" w:styleId="7">
    <w:name w:val="Body Text"/>
    <w:basedOn w:val="1"/>
    <w:unhideWhenUsed/>
    <w:qFormat/>
    <w:uiPriority w:val="99"/>
  </w:style>
  <w:style w:type="paragraph" w:styleId="8">
    <w:name w:val="Body Text Indent"/>
    <w:basedOn w:val="1"/>
    <w:next w:val="7"/>
    <w:semiHidden/>
    <w:unhideWhenUsed/>
    <w:qFormat/>
    <w:uiPriority w:val="99"/>
    <w:pPr>
      <w:spacing w:after="120"/>
      <w:ind w:left="420" w:leftChars="200"/>
    </w:pPr>
  </w:style>
  <w:style w:type="paragraph" w:styleId="9">
    <w:name w:val="Balloon Text"/>
    <w:basedOn w:val="1"/>
    <w:link w:val="24"/>
    <w:qFormat/>
    <w:uiPriority w:val="0"/>
    <w:rPr>
      <w:sz w:val="18"/>
      <w:szCs w:val="18"/>
    </w:rPr>
  </w:style>
  <w:style w:type="paragraph" w:styleId="10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toc 1"/>
    <w:basedOn w:val="1"/>
    <w:next w:val="1"/>
    <w:qFormat/>
    <w:uiPriority w:val="39"/>
    <w:rPr>
      <w:rFonts w:ascii="Times New Roman" w:hAnsi="Times New Roman" w:eastAsia="宋体" w:cs="Times New Roman"/>
      <w:szCs w:val="24"/>
    </w:rPr>
  </w:style>
  <w:style w:type="paragraph" w:styleId="13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4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5">
    <w:name w:val="Body Text First Indent 2"/>
    <w:basedOn w:val="8"/>
    <w:qFormat/>
    <w:uiPriority w:val="99"/>
    <w:pPr>
      <w:spacing w:after="0"/>
      <w:ind w:left="0" w:leftChars="0" w:firstLine="880" w:firstLineChars="200"/>
    </w:pPr>
  </w:style>
  <w:style w:type="table" w:styleId="17">
    <w:name w:val="Table Grid"/>
    <w:basedOn w:val="1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Hyperlink"/>
    <w:basedOn w:val="18"/>
    <w:semiHidden/>
    <w:unhideWhenUsed/>
    <w:qFormat/>
    <w:uiPriority w:val="99"/>
    <w:rPr>
      <w:color w:val="0000FF"/>
      <w:u w:val="single"/>
    </w:rPr>
  </w:style>
  <w:style w:type="character" w:styleId="20">
    <w:name w:val="annotation reference"/>
    <w:unhideWhenUsed/>
    <w:qFormat/>
    <w:uiPriority w:val="99"/>
    <w:rPr>
      <w:sz w:val="21"/>
      <w:szCs w:val="21"/>
    </w:rPr>
  </w:style>
  <w:style w:type="character" w:styleId="21">
    <w:name w:val="footnote reference"/>
    <w:basedOn w:val="18"/>
    <w:qFormat/>
    <w:uiPriority w:val="0"/>
    <w:rPr>
      <w:vertAlign w:val="superscript"/>
    </w:rPr>
  </w:style>
  <w:style w:type="paragraph" w:customStyle="1" w:styleId="22">
    <w:name w:val="标题 Char Char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character" w:customStyle="1" w:styleId="23">
    <w:name w:val="批注文字 Char"/>
    <w:link w:val="6"/>
    <w:qFormat/>
    <w:uiPriority w:val="99"/>
    <w:rPr>
      <w:kern w:val="2"/>
      <w:sz w:val="21"/>
      <w:szCs w:val="21"/>
    </w:rPr>
  </w:style>
  <w:style w:type="character" w:customStyle="1" w:styleId="24">
    <w:name w:val="批注框文本 Char"/>
    <w:link w:val="9"/>
    <w:qFormat/>
    <w:uiPriority w:val="0"/>
    <w:rPr>
      <w:kern w:val="2"/>
      <w:sz w:val="18"/>
      <w:szCs w:val="18"/>
    </w:rPr>
  </w:style>
  <w:style w:type="character" w:customStyle="1" w:styleId="25">
    <w:name w:val="页脚 Char"/>
    <w:link w:val="10"/>
    <w:qFormat/>
    <w:uiPriority w:val="0"/>
    <w:rPr>
      <w:rFonts w:cs="Times New Roman"/>
      <w:sz w:val="18"/>
      <w:szCs w:val="18"/>
    </w:rPr>
  </w:style>
  <w:style w:type="character" w:customStyle="1" w:styleId="26">
    <w:name w:val="页眉 Char"/>
    <w:link w:val="11"/>
    <w:qFormat/>
    <w:uiPriority w:val="0"/>
    <w:rPr>
      <w:rFonts w:cs="Times New Roman"/>
      <w:sz w:val="18"/>
      <w:szCs w:val="18"/>
    </w:rPr>
  </w:style>
  <w:style w:type="character" w:customStyle="1" w:styleId="27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8">
    <w:name w:val="font61"/>
    <w:basedOn w:val="1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9">
    <w:name w:val="apple-converted-space"/>
    <w:qFormat/>
    <w:uiPriority w:val="0"/>
    <w:rPr>
      <w:rFonts w:cs="Times New Roman"/>
    </w:rPr>
  </w:style>
  <w:style w:type="character" w:customStyle="1" w:styleId="30">
    <w:name w:val="font41"/>
    <w:basedOn w:val="18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31">
    <w:name w:val="font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2">
    <w:name w:val="Default Paragraph Font"/>
    <w:qFormat/>
    <w:uiPriority w:val="0"/>
    <w:rPr>
      <w:rFonts w:hint="default"/>
    </w:rPr>
  </w:style>
  <w:style w:type="paragraph" w:customStyle="1" w:styleId="33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hint="eastAsia" w:ascii="Calibri" w:hAnsi="Calibri" w:eastAsia="仿宋_GB2312" w:cs="Times New Roman"/>
      <w:kern w:val="2"/>
      <w:sz w:val="30"/>
      <w:lang w:val="en-US" w:eastAsia="zh-CN" w:bidi="ar-SA"/>
    </w:rPr>
  </w:style>
  <w:style w:type="paragraph" w:customStyle="1" w:styleId="34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FangSong-Z02" w:hAnsi="Times New Roman" w:eastAsia="FZFangSong-Z02" w:cs="FZFangSong-Z02"/>
      <w:color w:val="000000"/>
      <w:sz w:val="24"/>
      <w:szCs w:val="24"/>
      <w:lang w:val="en-US" w:eastAsia="zh-CN" w:bidi="ar-SA"/>
    </w:rPr>
  </w:style>
  <w:style w:type="paragraph" w:customStyle="1" w:styleId="35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6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37">
    <w:name w:val="p15"/>
    <w:basedOn w:val="35"/>
    <w:qFormat/>
    <w:uiPriority w:val="0"/>
    <w:pPr>
      <w:widowControl/>
    </w:pPr>
    <w:rPr>
      <w:rFonts w:hint="eastAsia" w:ascii="Calibri" w:hAnsi="Calibri"/>
    </w:rPr>
  </w:style>
  <w:style w:type="character" w:customStyle="1" w:styleId="38">
    <w:name w:val="font21"/>
    <w:basedOn w:val="1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39">
    <w:name w:val="font51"/>
    <w:basedOn w:val="1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40">
    <w:name w:val="font31"/>
    <w:basedOn w:val="1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table" w:customStyle="1" w:styleId="4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2">
    <w:name w:val="font101"/>
    <w:basedOn w:val="18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43">
    <w:name w:val="font81"/>
    <w:basedOn w:val="1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44">
    <w:name w:val="font91"/>
    <w:basedOn w:val="1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45">
    <w:name w:val="font71"/>
    <w:basedOn w:val="18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59</Pages>
  <Words>26021</Words>
  <Characters>29011</Characters>
  <Lines>10</Lines>
  <Paragraphs>2</Paragraphs>
  <TotalTime>1</TotalTime>
  <ScaleCrop>false</ScaleCrop>
  <LinksUpToDate>false</LinksUpToDate>
  <CharactersWithSpaces>29914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2015-08-04T04:29:00Z</dcterms:created>
  <dc:creator>Microsoft</dc:creator>
  <cp:lastModifiedBy>Administrator</cp:lastModifiedBy>
  <cp:lastPrinted>2021-11-01T02:21:00Z</cp:lastPrinted>
  <dcterms:modified xsi:type="dcterms:W3CDTF">2023-03-27T02:47:11Z</dcterms:modified>
  <dc:title>关于《云南省省级部门整体支出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6FD605557F974DDF986D71C548E18D92</vt:lpwstr>
  </property>
  <property fmtid="{D5CDD505-2E9C-101B-9397-08002B2CF9AE}" pid="4" name="commondata">
    <vt:lpwstr>eyJoZGlkIjoiZmE2NGFlOGE2YjliZjc3NGNiZTFhMGQ1NGU0NWE2NmEifQ==</vt:lpwstr>
  </property>
</Properties>
</file>