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numId w:val="0"/>
        </w:numPr>
        <w:jc w:val="center"/>
        <w:rPr>
          <w:rFonts w:hint="eastAsia"/>
          <w:b/>
          <w:bCs/>
          <w:sz w:val="40"/>
          <w:szCs w:val="48"/>
        </w:rPr>
      </w:pPr>
      <w:bookmarkStart w:id="0" w:name="_GoBack"/>
      <w:r>
        <w:rPr>
          <w:rFonts w:hint="eastAsia"/>
          <w:b/>
          <w:bCs/>
          <w:sz w:val="40"/>
          <w:szCs w:val="48"/>
        </w:rPr>
        <w:t>乡村建设规划许可初审</w:t>
      </w:r>
    </w:p>
    <w:bookmarkEnd w:id="0"/>
    <w:p>
      <w:pPr>
        <w:numPr>
          <w:numId w:val="0"/>
        </w:numPr>
        <w:jc w:val="center"/>
        <w:rPr>
          <w:rFonts w:hint="eastAsia"/>
          <w:b/>
          <w:bCs/>
          <w:sz w:val="40"/>
          <w:szCs w:val="48"/>
        </w:rPr>
      </w:pPr>
      <w:r>
        <w:rPr>
          <w:sz w:val="40"/>
        </w:rPr>
        <mc:AlternateContent>
          <mc:Choice Requires="wps">
            <w:drawing>
              <wp:anchor distT="0" distB="0" distL="114300" distR="114300" simplePos="0" relativeHeight="251663360" behindDoc="1" locked="0" layoutInCell="1" allowOverlap="1">
                <wp:simplePos x="0" y="0"/>
                <wp:positionH relativeFrom="column">
                  <wp:posOffset>-172720</wp:posOffset>
                </wp:positionH>
                <wp:positionV relativeFrom="paragraph">
                  <wp:posOffset>319405</wp:posOffset>
                </wp:positionV>
                <wp:extent cx="5588000" cy="518160"/>
                <wp:effectExtent l="4445" t="4445" r="8255" b="10795"/>
                <wp:wrapNone/>
                <wp:docPr id="5" name="文本框 5"/>
                <wp:cNvGraphicFramePr/>
                <a:graphic xmlns:a="http://schemas.openxmlformats.org/drawingml/2006/main">
                  <a:graphicData uri="http://schemas.microsoft.com/office/word/2010/wordprocessingShape">
                    <wps:wsp>
                      <wps:cNvSpPr txBox="1"/>
                      <wps:spPr>
                        <a:xfrm>
                          <a:off x="970280" y="1630045"/>
                          <a:ext cx="5588000" cy="51816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3.6pt;margin-top:25.15pt;height:40.8pt;width:440pt;z-index:-251653120;mso-width-relative:page;mso-height-relative:page;" fillcolor="#FFFFFF [3201]" filled="t" stroked="t" coordsize="21600,21600" o:gfxdata="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j7uAAtcAAAAKAQAADwAAAAAAAAABACAAAAAiAAAAZHJzL2Rvd25yZXYueG1sUEsBAhQA&#10;FAAAAAgAh07iQPaWozplAgAAwgQAAA4AAAAAAAAAAQAgAAAAJgEAAGRycy9lMm9Eb2MueG1sUEsF&#10;BgAAAAAGAAYAWQEAAP0FAAAAAA==&#10;">
                <v:fill on="t" focussize="0,0"/>
                <v:stroke weight="0.5pt" color="#000000 [3204]" joinstyle="round"/>
                <v:imagedata o:title=""/>
                <o:lock v:ext="edit" aspectratio="f"/>
                <v:textbox>
                  <w:txbxContent>
                    <w:p/>
                  </w:txbxContent>
                </v:textbox>
              </v:shape>
            </w:pict>
          </mc:Fallback>
        </mc:AlternateContent>
      </w:r>
    </w:p>
    <w:p>
      <w:pPr>
        <w:numPr>
          <w:numId w:val="0"/>
        </w:numPr>
        <w:jc w:val="center"/>
        <w:rPr>
          <w:rFonts w:hint="eastAsia"/>
          <w:sz w:val="22"/>
          <w:szCs w:val="28"/>
        </w:rPr>
      </w:pPr>
      <w:r>
        <w:rPr>
          <w:rFonts w:hint="eastAsia"/>
          <w:sz w:val="22"/>
          <w:szCs w:val="28"/>
          <w:lang w:eastAsia="zh-CN"/>
        </w:rPr>
        <w:t>社区事务服务中心</w:t>
      </w:r>
      <w:r>
        <w:rPr>
          <w:rFonts w:hint="eastAsia"/>
          <w:sz w:val="22"/>
          <w:szCs w:val="28"/>
        </w:rPr>
        <w:t>公示法定应当提交的材料；一次性告知补正材料；依法受理或不予受理申请（不予受理应当告知理由）。</w:t>
      </w:r>
    </w:p>
    <w:p>
      <w:pPr>
        <w:widowControl w:val="0"/>
        <w:numPr>
          <w:numId w:val="0"/>
        </w:numPr>
        <w:jc w:val="center"/>
        <w:rPr>
          <w:rFonts w:hint="eastAsia"/>
          <w:sz w:val="22"/>
          <w:szCs w:val="28"/>
        </w:rPr>
      </w:pPr>
      <w:r>
        <w:rPr>
          <w:sz w:val="22"/>
        </w:rPr>
        <mc:AlternateContent>
          <mc:Choice Requires="wps">
            <w:drawing>
              <wp:anchor distT="0" distB="0" distL="114300" distR="114300" simplePos="0" relativeHeight="251659264" behindDoc="0" locked="0" layoutInCell="1" allowOverlap="1">
                <wp:simplePos x="0" y="0"/>
                <wp:positionH relativeFrom="column">
                  <wp:posOffset>2473325</wp:posOffset>
                </wp:positionH>
                <wp:positionV relativeFrom="paragraph">
                  <wp:posOffset>182880</wp:posOffset>
                </wp:positionV>
                <wp:extent cx="147955" cy="846455"/>
                <wp:effectExtent l="15240" t="6350" r="27305" b="23495"/>
                <wp:wrapNone/>
                <wp:docPr id="1" name="下箭头 1"/>
                <wp:cNvGraphicFramePr/>
                <a:graphic xmlns:a="http://schemas.openxmlformats.org/drawingml/2006/main">
                  <a:graphicData uri="http://schemas.microsoft.com/office/word/2010/wordprocessingShape">
                    <wps:wsp>
                      <wps:cNvSpPr/>
                      <wps:spPr>
                        <a:xfrm>
                          <a:off x="3616325" y="2159000"/>
                          <a:ext cx="147955" cy="846455"/>
                        </a:xfrm>
                        <a:prstGeom prst="downArrow">
                          <a:avLst/>
                        </a:prstGeom>
                        <a:solidFill>
                          <a:schemeClr val="tx1"/>
                        </a:solidFill>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7" type="#_x0000_t67" style="position:absolute;left:0pt;margin-left:194.75pt;margin-top:14.4pt;height:66.65pt;width:11.65pt;z-index:251659264;v-text-anchor:middle;mso-width-relative:page;mso-height-relative:page;" fillcolor="#000000 [3213]" filled="t" stroked="t" coordsize="21600,21600" o:gfxdata="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" adj="19713,5400">
                <v:fill on="t" focussize="0,0"/>
                <v:stroke weight="1pt" color="#2E54A1 [2404]" miterlimit="8" joinstyle="miter"/>
                <v:imagedata o:title=""/>
                <o:lock v:ext="edit" aspectratio="f"/>
              </v:shape>
            </w:pict>
          </mc:Fallback>
        </mc:AlternateContent>
      </w:r>
    </w:p>
    <w:p>
      <w:pPr>
        <w:widowControl w:val="0"/>
        <w:numPr>
          <w:numId w:val="0"/>
        </w:numPr>
        <w:jc w:val="center"/>
        <w:rPr>
          <w:rFonts w:hint="eastAsia"/>
          <w:sz w:val="22"/>
          <w:szCs w:val="28"/>
        </w:rPr>
      </w:pPr>
    </w:p>
    <w:p>
      <w:pPr>
        <w:widowControl w:val="0"/>
        <w:numPr>
          <w:numId w:val="0"/>
        </w:numPr>
        <w:jc w:val="center"/>
        <w:rPr>
          <w:rFonts w:hint="eastAsia"/>
          <w:sz w:val="22"/>
          <w:szCs w:val="28"/>
        </w:rPr>
      </w:pPr>
    </w:p>
    <w:p>
      <w:pPr>
        <w:widowControl w:val="0"/>
        <w:numPr>
          <w:numId w:val="0"/>
        </w:numPr>
        <w:jc w:val="center"/>
        <w:rPr>
          <w:rFonts w:hint="eastAsia"/>
          <w:sz w:val="22"/>
          <w:szCs w:val="28"/>
        </w:rPr>
      </w:pPr>
    </w:p>
    <w:p>
      <w:pPr>
        <w:widowControl w:val="0"/>
        <w:numPr>
          <w:numId w:val="0"/>
        </w:numPr>
        <w:jc w:val="center"/>
        <w:rPr>
          <w:rFonts w:hint="eastAsia"/>
          <w:sz w:val="22"/>
          <w:szCs w:val="28"/>
        </w:rPr>
      </w:pPr>
    </w:p>
    <w:p>
      <w:pPr>
        <w:widowControl w:val="0"/>
        <w:numPr>
          <w:numId w:val="0"/>
        </w:numPr>
        <w:jc w:val="center"/>
        <w:rPr>
          <w:rFonts w:hint="eastAsia"/>
          <w:sz w:val="22"/>
          <w:szCs w:val="28"/>
        </w:rPr>
      </w:pPr>
      <w:r>
        <w:rPr>
          <w:sz w:val="40"/>
        </w:rPr>
        <mc:AlternateContent>
          <mc:Choice Requires="wps">
            <w:drawing>
              <wp:anchor distT="0" distB="0" distL="114300" distR="114300" simplePos="0" relativeHeight="251667456" behindDoc="1" locked="0" layoutInCell="1" allowOverlap="1">
                <wp:simplePos x="0" y="0"/>
                <wp:positionH relativeFrom="column">
                  <wp:posOffset>-179705</wp:posOffset>
                </wp:positionH>
                <wp:positionV relativeFrom="paragraph">
                  <wp:posOffset>125095</wp:posOffset>
                </wp:positionV>
                <wp:extent cx="5588000" cy="518160"/>
                <wp:effectExtent l="4445" t="4445" r="8255" b="10795"/>
                <wp:wrapNone/>
                <wp:docPr id="9" name="文本框 9"/>
                <wp:cNvGraphicFramePr/>
                <a:graphic xmlns:a="http://schemas.openxmlformats.org/drawingml/2006/main">
                  <a:graphicData uri="http://schemas.microsoft.com/office/word/2010/wordprocessingShape">
                    <wps:wsp>
                      <wps:cNvSpPr txBox="1"/>
                      <wps:spPr>
                        <a:xfrm>
                          <a:off x="0" y="0"/>
                          <a:ext cx="5588000" cy="51816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4.15pt;margin-top:9.85pt;height:40.8pt;width:440pt;z-index:-251649024;mso-width-relative:page;mso-height-relative:page;" fillcolor="#FFFFFF [3201]" filled="t" stroked="t" coordsize="21600,21600" o:gfxdata="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A8X/1LW&#10;AAAACgEAAA8AAAAAAAAAAQAgAAAAIgAAAGRycy9kb3ducmV2LnhtbFBLAQIUABQAAAAIAIdO4kBR&#10;/1+KWwIAALcEAAAOAAAAAAAAAAEAIAAAACUBAABkcnMvZTJvRG9jLnhtbFBLBQYAAAAABgAGAFkB&#10;AADyBQAAAAA=&#10;">
                <v:fill on="t" focussize="0,0"/>
                <v:stroke weight="0.5pt" color="#000000 [3204]" joinstyle="round"/>
                <v:imagedata o:title=""/>
                <o:lock v:ext="edit" aspectratio="f"/>
                <v:textbox>
                  <w:txbxContent>
                    <w:p/>
                  </w:txbxContent>
                </v:textbox>
              </v:shape>
            </w:pict>
          </mc:Fallback>
        </mc:AlternateContent>
      </w:r>
    </w:p>
    <w:p>
      <w:pPr>
        <w:numPr>
          <w:numId w:val="0"/>
        </w:numPr>
        <w:ind w:leftChars="0"/>
        <w:jc w:val="center"/>
        <w:rPr>
          <w:rFonts w:hint="eastAsia"/>
          <w:sz w:val="22"/>
          <w:szCs w:val="28"/>
        </w:rPr>
      </w:pPr>
      <w:r>
        <w:rPr>
          <w:rFonts w:hint="eastAsia"/>
          <w:sz w:val="22"/>
          <w:szCs w:val="28"/>
          <w:lang w:eastAsia="zh-CN"/>
        </w:rPr>
        <w:t>社区事务服务中心</w:t>
      </w:r>
      <w:r>
        <w:rPr>
          <w:rFonts w:hint="eastAsia"/>
          <w:sz w:val="22"/>
          <w:szCs w:val="28"/>
        </w:rPr>
        <w:t>对申请人提交的申请材料进行审查，提出初步审查意见。</w:t>
      </w:r>
    </w:p>
    <w:p>
      <w:pPr>
        <w:widowControl w:val="0"/>
        <w:numPr>
          <w:numId w:val="0"/>
        </w:numPr>
        <w:jc w:val="center"/>
        <w:rPr>
          <w:rFonts w:hint="eastAsia"/>
          <w:sz w:val="22"/>
          <w:szCs w:val="28"/>
        </w:rPr>
      </w:pPr>
    </w:p>
    <w:p>
      <w:pPr>
        <w:widowControl w:val="0"/>
        <w:numPr>
          <w:numId w:val="0"/>
        </w:numPr>
        <w:jc w:val="center"/>
        <w:rPr>
          <w:rFonts w:hint="eastAsia"/>
          <w:sz w:val="22"/>
          <w:szCs w:val="28"/>
        </w:rPr>
      </w:pPr>
    </w:p>
    <w:p>
      <w:pPr>
        <w:widowControl w:val="0"/>
        <w:numPr>
          <w:numId w:val="0"/>
        </w:numPr>
        <w:jc w:val="center"/>
        <w:rPr>
          <w:rFonts w:hint="eastAsia"/>
          <w:sz w:val="22"/>
          <w:szCs w:val="28"/>
        </w:rPr>
      </w:pPr>
      <w:r>
        <w:rPr>
          <w:sz w:val="22"/>
        </w:rPr>
        <mc:AlternateContent>
          <mc:Choice Requires="wps">
            <w:drawing>
              <wp:anchor distT="0" distB="0" distL="114300" distR="114300" simplePos="0" relativeHeight="251660288" behindDoc="0" locked="0" layoutInCell="1" allowOverlap="1">
                <wp:simplePos x="0" y="0"/>
                <wp:positionH relativeFrom="column">
                  <wp:posOffset>2487930</wp:posOffset>
                </wp:positionH>
                <wp:positionV relativeFrom="paragraph">
                  <wp:posOffset>73025</wp:posOffset>
                </wp:positionV>
                <wp:extent cx="147955" cy="846455"/>
                <wp:effectExtent l="15240" t="6350" r="27305" b="23495"/>
                <wp:wrapNone/>
                <wp:docPr id="2" name="下箭头 2"/>
                <wp:cNvGraphicFramePr/>
                <a:graphic xmlns:a="http://schemas.openxmlformats.org/drawingml/2006/main">
                  <a:graphicData uri="http://schemas.microsoft.com/office/word/2010/wordprocessingShape">
                    <wps:wsp>
                      <wps:cNvSpPr/>
                      <wps:spPr>
                        <a:xfrm>
                          <a:off x="0" y="0"/>
                          <a:ext cx="147955" cy="846455"/>
                        </a:xfrm>
                        <a:prstGeom prst="downArrow">
                          <a:avLst/>
                        </a:prstGeom>
                        <a:solidFill>
                          <a:schemeClr val="tx1"/>
                        </a:solidFill>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7" type="#_x0000_t67" style="position:absolute;left:0pt;margin-left:195.9pt;margin-top:5.75pt;height:66.65pt;width:11.65pt;z-index:251660288;v-text-anchor:middle;mso-width-relative:page;mso-height-relative:page;" fillcolor="#000000 [3213]" filled="t" stroked="t" coordsize="21600,21600" o:gfxdata="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" adj="19713,5400">
                <v:fill on="t" focussize="0,0"/>
                <v:stroke weight="1pt" color="#2E54A1 [2404]" miterlimit="8" joinstyle="miter"/>
                <v:imagedata o:title=""/>
                <o:lock v:ext="edit" aspectratio="f"/>
              </v:shape>
            </w:pict>
          </mc:Fallback>
        </mc:AlternateContent>
      </w:r>
    </w:p>
    <w:p>
      <w:pPr>
        <w:widowControl w:val="0"/>
        <w:numPr>
          <w:numId w:val="0"/>
        </w:numPr>
        <w:jc w:val="center"/>
        <w:rPr>
          <w:rFonts w:hint="eastAsia"/>
          <w:sz w:val="22"/>
          <w:szCs w:val="28"/>
        </w:rPr>
      </w:pPr>
    </w:p>
    <w:p>
      <w:pPr>
        <w:widowControl w:val="0"/>
        <w:numPr>
          <w:numId w:val="0"/>
        </w:numPr>
        <w:jc w:val="center"/>
        <w:rPr>
          <w:rFonts w:hint="eastAsia"/>
          <w:sz w:val="22"/>
          <w:szCs w:val="28"/>
        </w:rPr>
      </w:pPr>
    </w:p>
    <w:p>
      <w:pPr>
        <w:widowControl w:val="0"/>
        <w:numPr>
          <w:numId w:val="0"/>
        </w:numPr>
        <w:jc w:val="center"/>
        <w:rPr>
          <w:rFonts w:hint="eastAsia"/>
          <w:sz w:val="22"/>
          <w:szCs w:val="28"/>
        </w:rPr>
      </w:pPr>
    </w:p>
    <w:p>
      <w:pPr>
        <w:widowControl w:val="0"/>
        <w:numPr>
          <w:numId w:val="0"/>
        </w:numPr>
        <w:jc w:val="center"/>
        <w:rPr>
          <w:rFonts w:hint="eastAsia"/>
          <w:sz w:val="22"/>
          <w:szCs w:val="28"/>
        </w:rPr>
      </w:pPr>
    </w:p>
    <w:p>
      <w:pPr>
        <w:widowControl w:val="0"/>
        <w:numPr>
          <w:numId w:val="0"/>
        </w:numPr>
        <w:jc w:val="center"/>
        <w:rPr>
          <w:rFonts w:hint="eastAsia"/>
          <w:sz w:val="22"/>
          <w:szCs w:val="28"/>
        </w:rPr>
      </w:pPr>
      <w:r>
        <w:rPr>
          <w:sz w:val="40"/>
        </w:rPr>
        <mc:AlternateContent>
          <mc:Choice Requires="wps">
            <w:drawing>
              <wp:anchor distT="0" distB="0" distL="114300" distR="114300" simplePos="0" relativeHeight="251664384" behindDoc="1" locked="0" layoutInCell="1" allowOverlap="1">
                <wp:simplePos x="0" y="0"/>
                <wp:positionH relativeFrom="column">
                  <wp:posOffset>-200025</wp:posOffset>
                </wp:positionH>
                <wp:positionV relativeFrom="paragraph">
                  <wp:posOffset>119380</wp:posOffset>
                </wp:positionV>
                <wp:extent cx="5693410" cy="518160"/>
                <wp:effectExtent l="4445" t="4445" r="17145" b="10795"/>
                <wp:wrapNone/>
                <wp:docPr id="6" name="文本框 6"/>
                <wp:cNvGraphicFramePr/>
                <a:graphic xmlns:a="http://schemas.openxmlformats.org/drawingml/2006/main">
                  <a:graphicData uri="http://schemas.microsoft.com/office/word/2010/wordprocessingShape">
                    <wps:wsp>
                      <wps:cNvSpPr txBox="1"/>
                      <wps:spPr>
                        <a:xfrm>
                          <a:off x="0" y="0"/>
                          <a:ext cx="5693410" cy="51816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75pt;margin-top:9.4pt;height:40.8pt;width:448.3pt;z-index:-251652096;mso-width-relative:page;mso-height-relative:page;" fillcolor="#FFFFFF [3201]" filled="t" stroked="t" coordsize="21600,21600" o:gfxdata="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ErOy0dYA&#10;AAAJAQAADwAAAAAAAAABACAAAAAiAAAAZHJzL2Rvd25yZXYueG1sUEsBAhQAFAAAAAgAh07iQORR&#10;cX9aAgAAtwQAAA4AAAAAAAAAAQAgAAAAJQEAAGRycy9lMm9Eb2MueG1sUEsFBgAAAAAGAAYAWQEA&#10;APEFAAAAAA==&#10;">
                <v:fill on="t" focussize="0,0"/>
                <v:stroke weight="0.5pt" color="#000000 [3204]" joinstyle="round"/>
                <v:imagedata o:title=""/>
                <o:lock v:ext="edit" aspectratio="f"/>
                <v:textbox>
                  <w:txbxContent>
                    <w:p/>
                  </w:txbxContent>
                </v:textbox>
              </v:shape>
            </w:pict>
          </mc:Fallback>
        </mc:AlternateContent>
      </w:r>
    </w:p>
    <w:p>
      <w:pPr>
        <w:numPr>
          <w:numId w:val="0"/>
        </w:numPr>
        <w:ind w:leftChars="0"/>
        <w:jc w:val="center"/>
        <w:rPr>
          <w:rFonts w:hint="eastAsia"/>
          <w:sz w:val="22"/>
          <w:szCs w:val="28"/>
        </w:rPr>
      </w:pPr>
      <w:r>
        <w:rPr>
          <w:rFonts w:hint="eastAsia"/>
          <w:sz w:val="22"/>
          <w:szCs w:val="28"/>
          <w:lang w:eastAsia="zh-CN"/>
        </w:rPr>
        <w:t>社区事务服务中心</w:t>
      </w:r>
      <w:r>
        <w:rPr>
          <w:rFonts w:hint="eastAsia"/>
          <w:sz w:val="22"/>
          <w:szCs w:val="28"/>
        </w:rPr>
        <w:t>在规定期限内将初步审查意见和全部申请材料报送县级人民政府城乡规划主管部门审查。</w:t>
      </w:r>
    </w:p>
    <w:p>
      <w:pPr>
        <w:widowControl w:val="0"/>
        <w:numPr>
          <w:numId w:val="0"/>
        </w:numPr>
        <w:jc w:val="center"/>
        <w:rPr>
          <w:rFonts w:hint="eastAsia"/>
          <w:sz w:val="22"/>
          <w:szCs w:val="28"/>
        </w:rPr>
      </w:pPr>
      <w:r>
        <w:rPr>
          <w:sz w:val="22"/>
        </w:rPr>
        <mc:AlternateContent>
          <mc:Choice Requires="wps">
            <w:drawing>
              <wp:anchor distT="0" distB="0" distL="114300" distR="114300" simplePos="0" relativeHeight="251661312" behindDoc="0" locked="0" layoutInCell="1" allowOverlap="1">
                <wp:simplePos x="0" y="0"/>
                <wp:positionH relativeFrom="column">
                  <wp:posOffset>2524125</wp:posOffset>
                </wp:positionH>
                <wp:positionV relativeFrom="paragraph">
                  <wp:posOffset>71755</wp:posOffset>
                </wp:positionV>
                <wp:extent cx="147955" cy="846455"/>
                <wp:effectExtent l="15240" t="6350" r="27305" b="23495"/>
                <wp:wrapNone/>
                <wp:docPr id="3" name="下箭头 3"/>
                <wp:cNvGraphicFramePr/>
                <a:graphic xmlns:a="http://schemas.openxmlformats.org/drawingml/2006/main">
                  <a:graphicData uri="http://schemas.microsoft.com/office/word/2010/wordprocessingShape">
                    <wps:wsp>
                      <wps:cNvSpPr/>
                      <wps:spPr>
                        <a:xfrm>
                          <a:off x="0" y="0"/>
                          <a:ext cx="147955" cy="846455"/>
                        </a:xfrm>
                        <a:prstGeom prst="downArrow">
                          <a:avLst/>
                        </a:prstGeom>
                        <a:solidFill>
                          <a:schemeClr val="tx1"/>
                        </a:solidFill>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7" type="#_x0000_t67" style="position:absolute;left:0pt;margin-left:198.75pt;margin-top:5.65pt;height:66.65pt;width:11.65pt;z-index:251661312;v-text-anchor:middle;mso-width-relative:page;mso-height-relative:page;" fillcolor="#000000 [3213]" filled="t" stroked="t" coordsize="21600,21600" o:gfxdata="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" adj="19713,5400">
                <v:fill on="t" focussize="0,0"/>
                <v:stroke weight="1pt" color="#2E54A1 [2404]" miterlimit="8" joinstyle="miter"/>
                <v:imagedata o:title=""/>
                <o:lock v:ext="edit" aspectratio="f"/>
              </v:shape>
            </w:pict>
          </mc:Fallback>
        </mc:AlternateContent>
      </w:r>
    </w:p>
    <w:p>
      <w:pPr>
        <w:widowControl w:val="0"/>
        <w:numPr>
          <w:numId w:val="0"/>
        </w:numPr>
        <w:jc w:val="center"/>
        <w:rPr>
          <w:rFonts w:hint="eastAsia"/>
          <w:sz w:val="22"/>
          <w:szCs w:val="28"/>
        </w:rPr>
      </w:pPr>
    </w:p>
    <w:p>
      <w:pPr>
        <w:widowControl w:val="0"/>
        <w:numPr>
          <w:numId w:val="0"/>
        </w:numPr>
        <w:jc w:val="center"/>
        <w:rPr>
          <w:rFonts w:hint="eastAsia"/>
          <w:sz w:val="22"/>
          <w:szCs w:val="28"/>
        </w:rPr>
      </w:pPr>
    </w:p>
    <w:p>
      <w:pPr>
        <w:widowControl w:val="0"/>
        <w:numPr>
          <w:numId w:val="0"/>
        </w:numPr>
        <w:jc w:val="center"/>
        <w:rPr>
          <w:rFonts w:hint="eastAsia"/>
          <w:sz w:val="22"/>
          <w:szCs w:val="28"/>
        </w:rPr>
      </w:pPr>
    </w:p>
    <w:p>
      <w:pPr>
        <w:widowControl w:val="0"/>
        <w:numPr>
          <w:numId w:val="0"/>
        </w:numPr>
        <w:jc w:val="center"/>
        <w:rPr>
          <w:rFonts w:hint="eastAsia"/>
          <w:sz w:val="22"/>
          <w:szCs w:val="28"/>
        </w:rPr>
      </w:pPr>
      <w:r>
        <w:rPr>
          <w:sz w:val="40"/>
        </w:rPr>
        <mc:AlternateContent>
          <mc:Choice Requires="wps">
            <w:drawing>
              <wp:anchor distT="0" distB="0" distL="114300" distR="114300" simplePos="0" relativeHeight="251665408" behindDoc="1" locked="0" layoutInCell="1" allowOverlap="1">
                <wp:simplePos x="0" y="0"/>
                <wp:positionH relativeFrom="column">
                  <wp:posOffset>-90170</wp:posOffset>
                </wp:positionH>
                <wp:positionV relativeFrom="paragraph">
                  <wp:posOffset>157480</wp:posOffset>
                </wp:positionV>
                <wp:extent cx="5588000" cy="518160"/>
                <wp:effectExtent l="4445" t="4445" r="8255" b="10795"/>
                <wp:wrapNone/>
                <wp:docPr id="7" name="文本框 7"/>
                <wp:cNvGraphicFramePr/>
                <a:graphic xmlns:a="http://schemas.openxmlformats.org/drawingml/2006/main">
                  <a:graphicData uri="http://schemas.microsoft.com/office/word/2010/wordprocessingShape">
                    <wps:wsp>
                      <wps:cNvSpPr txBox="1"/>
                      <wps:spPr>
                        <a:xfrm>
                          <a:off x="0" y="0"/>
                          <a:ext cx="5588000" cy="51816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1pt;margin-top:12.4pt;height:40.8pt;width:440pt;z-index:-251651072;mso-width-relative:page;mso-height-relative:page;" fillcolor="#FFFFFF [3201]" filled="t" stroked="t" coordsize="21600,21600" o:gfxdata="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Am6UfB1QAA&#10;AAcBAAAPAAAAAAAAAAEAIAAAACIAAABkcnMvZG93bnJldi54bWxQSwECFAAUAAAACACHTuJA4Uzp&#10;tFoCAAC3BAAADgAAAAAAAAABACAAAAAkAQAAZHJzL2Uyb0RvYy54bWxQSwUGAAAAAAYABgBZAQAA&#10;8AUAAAAA&#10;">
                <v:fill on="t" focussize="0,0"/>
                <v:stroke weight="0.5pt" color="#000000 [3204]" joinstyle="round"/>
                <v:imagedata o:title=""/>
                <o:lock v:ext="edit" aspectratio="f"/>
                <v:textbox>
                  <w:txbxContent>
                    <w:p/>
                  </w:txbxContent>
                </v:textbox>
              </v:shape>
            </w:pict>
          </mc:Fallback>
        </mc:AlternateContent>
      </w:r>
    </w:p>
    <w:p>
      <w:pPr>
        <w:numPr>
          <w:numId w:val="0"/>
        </w:numPr>
        <w:ind w:leftChars="0"/>
        <w:jc w:val="center"/>
        <w:rPr>
          <w:rFonts w:hint="eastAsia"/>
          <w:sz w:val="22"/>
          <w:szCs w:val="28"/>
        </w:rPr>
      </w:pPr>
      <w:r>
        <w:rPr>
          <w:rFonts w:hint="eastAsia"/>
          <w:sz w:val="22"/>
          <w:szCs w:val="28"/>
          <w:lang w:eastAsia="zh-CN"/>
        </w:rPr>
        <w:t>社区事务服务中心</w:t>
      </w:r>
      <w:r>
        <w:rPr>
          <w:rFonts w:hint="eastAsia"/>
          <w:sz w:val="22"/>
          <w:szCs w:val="28"/>
        </w:rPr>
        <w:t>建立实施监督检查的运行机制和管理制度，加强监管。</w:t>
      </w:r>
    </w:p>
    <w:p>
      <w:pPr>
        <w:widowControl w:val="0"/>
        <w:numPr>
          <w:numId w:val="0"/>
        </w:numPr>
        <w:jc w:val="center"/>
        <w:rPr>
          <w:rFonts w:hint="eastAsia"/>
          <w:sz w:val="22"/>
          <w:szCs w:val="28"/>
        </w:rPr>
      </w:pPr>
    </w:p>
    <w:p>
      <w:pPr>
        <w:widowControl w:val="0"/>
        <w:numPr>
          <w:numId w:val="0"/>
        </w:numPr>
        <w:jc w:val="center"/>
        <w:rPr>
          <w:rFonts w:hint="eastAsia"/>
          <w:sz w:val="22"/>
          <w:szCs w:val="28"/>
        </w:rPr>
      </w:pPr>
      <w:r>
        <w:rPr>
          <w:sz w:val="22"/>
        </w:rPr>
        <mc:AlternateContent>
          <mc:Choice Requires="wps">
            <w:drawing>
              <wp:anchor distT="0" distB="0" distL="114300" distR="114300" simplePos="0" relativeHeight="251662336" behindDoc="0" locked="0" layoutInCell="1" allowOverlap="1">
                <wp:simplePos x="0" y="0"/>
                <wp:positionH relativeFrom="column">
                  <wp:posOffset>2550160</wp:posOffset>
                </wp:positionH>
                <wp:positionV relativeFrom="paragraph">
                  <wp:posOffset>180975</wp:posOffset>
                </wp:positionV>
                <wp:extent cx="147955" cy="846455"/>
                <wp:effectExtent l="15240" t="6350" r="27305" b="23495"/>
                <wp:wrapNone/>
                <wp:docPr id="4" name="下箭头 4"/>
                <wp:cNvGraphicFramePr/>
                <a:graphic xmlns:a="http://schemas.openxmlformats.org/drawingml/2006/main">
                  <a:graphicData uri="http://schemas.microsoft.com/office/word/2010/wordprocessingShape">
                    <wps:wsp>
                      <wps:cNvSpPr/>
                      <wps:spPr>
                        <a:xfrm>
                          <a:off x="0" y="0"/>
                          <a:ext cx="147955" cy="846455"/>
                        </a:xfrm>
                        <a:prstGeom prst="downArrow">
                          <a:avLst/>
                        </a:prstGeom>
                        <a:solidFill>
                          <a:schemeClr val="tx1"/>
                        </a:solidFill>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7" type="#_x0000_t67" style="position:absolute;left:0pt;margin-left:200.8pt;margin-top:14.25pt;height:66.65pt;width:11.65pt;z-index:251662336;v-text-anchor:middle;mso-width-relative:page;mso-height-relative:page;" fillcolor="#000000 [3213]" filled="t" stroked="t" coordsize="21600,21600" o:gfxdata="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" adj="19713,5400">
                <v:fill on="t" focussize="0,0"/>
                <v:stroke weight="1pt" color="#2E54A1 [2404]" miterlimit="8" joinstyle="miter"/>
                <v:imagedata o:title=""/>
                <o:lock v:ext="edit" aspectratio="f"/>
              </v:shape>
            </w:pict>
          </mc:Fallback>
        </mc:AlternateContent>
      </w:r>
    </w:p>
    <w:p>
      <w:pPr>
        <w:widowControl w:val="0"/>
        <w:numPr>
          <w:numId w:val="0"/>
        </w:numPr>
        <w:jc w:val="center"/>
        <w:rPr>
          <w:rFonts w:hint="eastAsia"/>
          <w:sz w:val="22"/>
          <w:szCs w:val="28"/>
        </w:rPr>
      </w:pPr>
    </w:p>
    <w:p>
      <w:pPr>
        <w:widowControl w:val="0"/>
        <w:numPr>
          <w:numId w:val="0"/>
        </w:numPr>
        <w:jc w:val="center"/>
        <w:rPr>
          <w:rFonts w:hint="eastAsia"/>
          <w:sz w:val="22"/>
          <w:szCs w:val="28"/>
        </w:rPr>
      </w:pPr>
    </w:p>
    <w:p>
      <w:pPr>
        <w:widowControl w:val="0"/>
        <w:numPr>
          <w:numId w:val="0"/>
        </w:numPr>
        <w:jc w:val="center"/>
        <w:rPr>
          <w:rFonts w:hint="eastAsia"/>
          <w:sz w:val="22"/>
          <w:szCs w:val="28"/>
        </w:rPr>
      </w:pPr>
    </w:p>
    <w:p>
      <w:pPr>
        <w:widowControl w:val="0"/>
        <w:numPr>
          <w:numId w:val="0"/>
        </w:numPr>
        <w:jc w:val="center"/>
        <w:rPr>
          <w:rFonts w:hint="eastAsia"/>
          <w:sz w:val="22"/>
          <w:szCs w:val="28"/>
        </w:rPr>
      </w:pPr>
    </w:p>
    <w:p>
      <w:pPr>
        <w:widowControl w:val="0"/>
        <w:numPr>
          <w:numId w:val="0"/>
        </w:numPr>
        <w:jc w:val="center"/>
        <w:rPr>
          <w:rFonts w:hint="eastAsia"/>
          <w:sz w:val="22"/>
          <w:szCs w:val="28"/>
        </w:rPr>
      </w:pPr>
      <w:r>
        <w:rPr>
          <w:sz w:val="40"/>
        </w:rPr>
        <mc:AlternateContent>
          <mc:Choice Requires="wps">
            <w:drawing>
              <wp:anchor distT="0" distB="0" distL="114300" distR="114300" simplePos="0" relativeHeight="251666432" behindDoc="1" locked="0" layoutInCell="1" allowOverlap="1">
                <wp:simplePos x="0" y="0"/>
                <wp:positionH relativeFrom="column">
                  <wp:posOffset>-244475</wp:posOffset>
                </wp:positionH>
                <wp:positionV relativeFrom="paragraph">
                  <wp:posOffset>126365</wp:posOffset>
                </wp:positionV>
                <wp:extent cx="5588000" cy="518160"/>
                <wp:effectExtent l="4445" t="4445" r="8255" b="10795"/>
                <wp:wrapNone/>
                <wp:docPr id="8" name="文本框 8"/>
                <wp:cNvGraphicFramePr/>
                <a:graphic xmlns:a="http://schemas.openxmlformats.org/drawingml/2006/main">
                  <a:graphicData uri="http://schemas.microsoft.com/office/word/2010/wordprocessingShape">
                    <wps:wsp>
                      <wps:cNvSpPr txBox="1"/>
                      <wps:spPr>
                        <a:xfrm>
                          <a:off x="0" y="0"/>
                          <a:ext cx="5588000" cy="51816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9.25pt;margin-top:9.95pt;height:40.8pt;width:440pt;z-index:-251650048;mso-width-relative:page;mso-height-relative:page;" fillcolor="#FFFFFF [3201]" filled="t" stroked="t" coordsize="21600,21600" o:gfxdata="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DfIKOO1gAA&#10;AAoBAAAPAAAAAAAAAAEAIAAAACIAAABkcnMvZG93bnJldi54bWxQSwECFAAUAAAACACHTuJAVOLH&#10;QVkCAAC3BAAADgAAAAAAAAABACAAAAAlAQAAZHJzL2Uyb0RvYy54bWxQSwUGAAAAAAYABgBZAQAA&#10;8AUAAAAA&#10;">
                <v:fill on="t" focussize="0,0"/>
                <v:stroke weight="0.5pt" color="#000000 [3204]" joinstyle="round"/>
                <v:imagedata o:title=""/>
                <o:lock v:ext="edit" aspectratio="f"/>
                <v:textbox>
                  <w:txbxContent>
                    <w:p/>
                  </w:txbxContent>
                </v:textbox>
              </v:shape>
            </w:pict>
          </mc:Fallback>
        </mc:AlternateContent>
      </w:r>
    </w:p>
    <w:p>
      <w:pPr>
        <w:jc w:val="center"/>
      </w:pPr>
      <w:r>
        <w:rPr>
          <w:rFonts w:hint="eastAsia"/>
          <w:lang w:eastAsia="zh-CN"/>
        </w:rPr>
        <w:t>社区事务服务中心</w:t>
      </w:r>
      <w:r>
        <w:rPr>
          <w:rFonts w:hint="eastAsia"/>
        </w:rPr>
        <w:t>法律法规规章文件规定应履行的其他责任。</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N2E1ZTFmNjQ1OWFmZTQwOTNiMjMxMDBhMWZlNzIifQ=="/>
  </w:docVars>
  <w:rsids>
    <w:rsidRoot w:val="0459463A"/>
    <w:rsid w:val="045946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2024-06-07T09:14:00Z</dcterms:created>
  <dc:creator>Administrator</dc:creator>
  <cp:lastModifiedBy>Administrator</cp:lastModifiedBy>
  <dcterms:modified xsi:type="dcterms:W3CDTF">2024-06-07T09:18:46Z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922FFF039DF5459BA24C59468D7B665F_11</vt:lpwstr>
  </property>
</Properties>
</file>